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395" w:rsidRDefault="00FB5395" w:rsidP="00281412">
      <w:pPr>
        <w:rPr>
          <w:rFonts w:cs="B Nazanin"/>
          <w:b/>
          <w:bCs/>
          <w:sz w:val="24"/>
          <w:szCs w:val="24"/>
          <w:rtl/>
        </w:rPr>
      </w:pPr>
    </w:p>
    <w:p w:rsidR="00244FE8" w:rsidRDefault="0052048F" w:rsidP="00281412">
      <w:pPr>
        <w:rPr>
          <w:rFonts w:cs="B Nazanin"/>
          <w:sz w:val="24"/>
          <w:szCs w:val="24"/>
          <w:rtl/>
        </w:rPr>
      </w:pPr>
      <w:r>
        <w:rPr>
          <w:rFonts w:cs="B Nazanin" w:hint="cs"/>
          <w:sz w:val="24"/>
          <w:szCs w:val="24"/>
          <w:rtl/>
        </w:rPr>
        <w:t xml:space="preserve">، </w:t>
      </w:r>
      <w:r w:rsidRPr="003F30CD">
        <w:rPr>
          <w:rFonts w:cs="B Nazanin" w:hint="cs"/>
          <w:sz w:val="24"/>
          <w:szCs w:val="24"/>
          <w:u w:val="single"/>
          <w:rtl/>
        </w:rPr>
        <w:t>تدوین برنامه عمل برای</w:t>
      </w:r>
      <w:r w:rsidR="00281412" w:rsidRPr="003F30CD">
        <w:rPr>
          <w:rFonts w:cs="B Nazanin" w:hint="cs"/>
          <w:sz w:val="24"/>
          <w:szCs w:val="24"/>
          <w:u w:val="single"/>
          <w:rtl/>
        </w:rPr>
        <w:t>87</w:t>
      </w:r>
      <w:r w:rsidRPr="003F30CD">
        <w:rPr>
          <w:rFonts w:cs="B Nazanin" w:hint="cs"/>
          <w:sz w:val="24"/>
          <w:szCs w:val="24"/>
          <w:u w:val="single"/>
          <w:rtl/>
        </w:rPr>
        <w:t xml:space="preserve"> گونه </w:t>
      </w:r>
      <w:r w:rsidR="00556B09">
        <w:rPr>
          <w:rFonts w:cs="B Nazanin" w:hint="cs"/>
          <w:sz w:val="24"/>
          <w:szCs w:val="24"/>
          <w:u w:val="single"/>
          <w:rtl/>
        </w:rPr>
        <w:t>مهره دار</w:t>
      </w:r>
      <w:r w:rsidR="00556B09">
        <w:rPr>
          <w:rFonts w:cs="B Nazanin" w:hint="cs"/>
          <w:b/>
          <w:bCs/>
          <w:sz w:val="28"/>
          <w:szCs w:val="28"/>
          <w:u w:val="single"/>
          <w:rtl/>
        </w:rPr>
        <w:t xml:space="preserve"> </w:t>
      </w:r>
      <w:r w:rsidRPr="003F30CD">
        <w:rPr>
          <w:rFonts w:cs="B Nazanin" w:hint="cs"/>
          <w:b/>
          <w:bCs/>
          <w:sz w:val="28"/>
          <w:szCs w:val="28"/>
          <w:u w:val="single"/>
          <w:rtl/>
        </w:rPr>
        <w:t>بصورت تجمیعی</w:t>
      </w:r>
      <w:r w:rsidRPr="003F30CD">
        <w:rPr>
          <w:rFonts w:cs="B Nazanin" w:hint="cs"/>
          <w:sz w:val="24"/>
          <w:szCs w:val="24"/>
          <w:u w:val="single"/>
          <w:rtl/>
        </w:rPr>
        <w:t xml:space="preserve"> </w:t>
      </w:r>
      <w:r w:rsidR="00281412" w:rsidRPr="003F30CD">
        <w:rPr>
          <w:rFonts w:cs="B Nazanin" w:hint="cs"/>
          <w:sz w:val="24"/>
          <w:szCs w:val="24"/>
          <w:u w:val="single"/>
          <w:rtl/>
        </w:rPr>
        <w:t xml:space="preserve">و در طول 10 سال </w:t>
      </w:r>
      <w:r w:rsidRPr="003F30CD">
        <w:rPr>
          <w:rFonts w:cs="B Nazanin" w:hint="cs"/>
          <w:sz w:val="24"/>
          <w:szCs w:val="24"/>
          <w:u w:val="single"/>
          <w:rtl/>
        </w:rPr>
        <w:t>تعریف گردیده است و مقرر گردیده است</w:t>
      </w:r>
      <w:r>
        <w:rPr>
          <w:rFonts w:cs="B Nazanin" w:hint="cs"/>
          <w:sz w:val="24"/>
          <w:szCs w:val="24"/>
          <w:rtl/>
        </w:rPr>
        <w:t xml:space="preserve"> این شاخص با توجه به بودجه و اولویت ها و سیاستهای کلان سازمان تا پوشش دهی تمامی87 گونه ادامه پیدا کند . در همین راستا از ابتدا ،اجرای 25 برنامه عمل </w:t>
      </w:r>
      <w:r w:rsidR="00244FE8">
        <w:rPr>
          <w:rFonts w:cs="B Nazanin" w:hint="cs"/>
          <w:sz w:val="24"/>
          <w:szCs w:val="24"/>
          <w:rtl/>
        </w:rPr>
        <w:t xml:space="preserve"> به شرح جدول ذیل </w:t>
      </w:r>
      <w:r>
        <w:rPr>
          <w:rFonts w:cs="B Nazanin" w:hint="cs"/>
          <w:sz w:val="24"/>
          <w:szCs w:val="24"/>
          <w:rtl/>
        </w:rPr>
        <w:t xml:space="preserve">برای سال 1403 پیش بینی شده و </w:t>
      </w:r>
      <w:r w:rsidR="00556B09">
        <w:rPr>
          <w:rFonts w:cs="B Nazanin" w:hint="cs"/>
          <w:sz w:val="24"/>
          <w:szCs w:val="24"/>
          <w:rtl/>
        </w:rPr>
        <w:t xml:space="preserve">به دفتر ارزیابی و سازمان امور اداری و استخدامی </w:t>
      </w:r>
      <w:r>
        <w:rPr>
          <w:rFonts w:cs="B Nazanin" w:hint="cs"/>
          <w:sz w:val="24"/>
          <w:szCs w:val="24"/>
          <w:rtl/>
        </w:rPr>
        <w:t xml:space="preserve">اعلام گردیده بود </w:t>
      </w:r>
      <w:r w:rsidR="00281412">
        <w:rPr>
          <w:rFonts w:cs="B Nazanin" w:hint="cs"/>
          <w:sz w:val="24"/>
          <w:szCs w:val="24"/>
          <w:rtl/>
        </w:rPr>
        <w:t xml:space="preserve">. </w:t>
      </w:r>
    </w:p>
    <w:tbl>
      <w:tblPr>
        <w:tblStyle w:val="TableGrid"/>
        <w:bidiVisual/>
        <w:tblW w:w="0" w:type="auto"/>
        <w:tblLook w:val="04A0" w:firstRow="1" w:lastRow="0" w:firstColumn="1" w:lastColumn="0" w:noHBand="0" w:noVBand="1"/>
      </w:tblPr>
      <w:tblGrid>
        <w:gridCol w:w="801"/>
        <w:gridCol w:w="1985"/>
        <w:gridCol w:w="6230"/>
      </w:tblGrid>
      <w:tr w:rsidR="00244FE8" w:rsidRPr="00DC299D" w:rsidTr="00DE645D">
        <w:tc>
          <w:tcPr>
            <w:tcW w:w="801" w:type="dxa"/>
          </w:tcPr>
          <w:p w:rsidR="00244FE8" w:rsidRPr="00DC299D" w:rsidRDefault="00244FE8" w:rsidP="00DE645D">
            <w:pPr>
              <w:rPr>
                <w:rFonts w:cs="B Nazanin"/>
                <w:b/>
                <w:bCs/>
                <w:rtl/>
              </w:rPr>
            </w:pPr>
            <w:r w:rsidRPr="00DC299D">
              <w:rPr>
                <w:rFonts w:cs="B Nazanin" w:hint="cs"/>
                <w:b/>
                <w:bCs/>
                <w:rtl/>
              </w:rPr>
              <w:t>ردیف</w:t>
            </w:r>
          </w:p>
        </w:tc>
        <w:tc>
          <w:tcPr>
            <w:tcW w:w="1985" w:type="dxa"/>
          </w:tcPr>
          <w:p w:rsidR="00244FE8" w:rsidRPr="00DC299D" w:rsidRDefault="00244FE8" w:rsidP="00DE645D">
            <w:pPr>
              <w:rPr>
                <w:rFonts w:cs="B Nazanin"/>
                <w:b/>
                <w:bCs/>
                <w:rtl/>
              </w:rPr>
            </w:pPr>
            <w:r w:rsidRPr="00DC299D">
              <w:rPr>
                <w:rFonts w:cs="B Nazanin" w:hint="cs"/>
                <w:b/>
                <w:bCs/>
                <w:rtl/>
              </w:rPr>
              <w:t>نام گونه</w:t>
            </w:r>
          </w:p>
        </w:tc>
        <w:tc>
          <w:tcPr>
            <w:tcW w:w="6230" w:type="dxa"/>
          </w:tcPr>
          <w:p w:rsidR="00244FE8" w:rsidRPr="00DC299D" w:rsidRDefault="00244FE8" w:rsidP="00DE645D">
            <w:pPr>
              <w:jc w:val="center"/>
              <w:rPr>
                <w:rFonts w:cs="B Nazanin"/>
                <w:b/>
                <w:bCs/>
                <w:rtl/>
              </w:rPr>
            </w:pPr>
            <w:r>
              <w:rPr>
                <w:rFonts w:cs="B Nazanin" w:hint="cs"/>
                <w:b/>
                <w:bCs/>
                <w:rtl/>
              </w:rPr>
              <w:t xml:space="preserve">خلاصه </w:t>
            </w:r>
            <w:r w:rsidRPr="00DC299D">
              <w:rPr>
                <w:rFonts w:cs="B Nazanin" w:hint="cs"/>
                <w:b/>
                <w:bCs/>
                <w:rtl/>
              </w:rPr>
              <w:t>اقدام انجام شده در سال 1403</w:t>
            </w:r>
          </w:p>
        </w:tc>
      </w:tr>
      <w:tr w:rsidR="00244FE8" w:rsidRPr="00DC299D" w:rsidTr="00DE645D">
        <w:tc>
          <w:tcPr>
            <w:tcW w:w="801" w:type="dxa"/>
          </w:tcPr>
          <w:p w:rsidR="00244FE8" w:rsidRPr="00DC299D" w:rsidRDefault="00244FE8" w:rsidP="00DE645D">
            <w:pPr>
              <w:rPr>
                <w:rFonts w:cs="B Nazanin"/>
                <w:rtl/>
              </w:rPr>
            </w:pPr>
            <w:r w:rsidRPr="00DC299D">
              <w:rPr>
                <w:rFonts w:cs="B Nazanin" w:hint="cs"/>
                <w:rtl/>
              </w:rPr>
              <w:t>1</w:t>
            </w:r>
          </w:p>
        </w:tc>
        <w:tc>
          <w:tcPr>
            <w:tcW w:w="1985" w:type="dxa"/>
          </w:tcPr>
          <w:p w:rsidR="00244FE8" w:rsidRPr="00DC299D" w:rsidRDefault="00244FE8" w:rsidP="00DE645D">
            <w:pPr>
              <w:rPr>
                <w:rFonts w:cs="B Nazanin"/>
                <w:rtl/>
              </w:rPr>
            </w:pPr>
            <w:r w:rsidRPr="00DC299D">
              <w:rPr>
                <w:rFonts w:cs="B Nazanin" w:hint="cs"/>
                <w:rtl/>
              </w:rPr>
              <w:t>پلنگ</w:t>
            </w:r>
          </w:p>
        </w:tc>
        <w:tc>
          <w:tcPr>
            <w:tcW w:w="6230" w:type="dxa"/>
          </w:tcPr>
          <w:p w:rsidR="00244FE8" w:rsidRPr="00DC299D" w:rsidRDefault="00244FE8" w:rsidP="00DE645D">
            <w:pPr>
              <w:rPr>
                <w:rFonts w:cs="B Nazanin"/>
                <w:rtl/>
              </w:rPr>
            </w:pPr>
            <w:r>
              <w:rPr>
                <w:rFonts w:cs="B Nazanin" w:hint="cs"/>
                <w:rtl/>
              </w:rPr>
              <w:t>پایش زیستگاههای گونه، بررسی و بهبود وضعیت طعمه های گونه و اقدامات پیشگیرانه از بروز خسارات به گونه</w:t>
            </w:r>
          </w:p>
        </w:tc>
      </w:tr>
      <w:tr w:rsidR="00244FE8" w:rsidRPr="00DC299D" w:rsidTr="00DE645D">
        <w:tc>
          <w:tcPr>
            <w:tcW w:w="801" w:type="dxa"/>
          </w:tcPr>
          <w:p w:rsidR="00244FE8" w:rsidRPr="00DC299D" w:rsidRDefault="00244FE8" w:rsidP="00DE645D">
            <w:pPr>
              <w:rPr>
                <w:rFonts w:cs="B Nazanin"/>
                <w:rtl/>
              </w:rPr>
            </w:pPr>
            <w:r w:rsidRPr="00DC299D">
              <w:rPr>
                <w:rFonts w:cs="B Nazanin" w:hint="cs"/>
                <w:rtl/>
              </w:rPr>
              <w:t>2</w:t>
            </w:r>
          </w:p>
        </w:tc>
        <w:tc>
          <w:tcPr>
            <w:tcW w:w="1985" w:type="dxa"/>
          </w:tcPr>
          <w:p w:rsidR="00244FE8" w:rsidRPr="00DC299D" w:rsidRDefault="00244FE8" w:rsidP="00DE645D">
            <w:pPr>
              <w:rPr>
                <w:rFonts w:cs="B Nazanin"/>
                <w:rtl/>
              </w:rPr>
            </w:pPr>
            <w:r w:rsidRPr="00DC299D">
              <w:rPr>
                <w:rFonts w:cs="B Nazanin" w:hint="cs"/>
                <w:rtl/>
              </w:rPr>
              <w:t>یوز پلنگ</w:t>
            </w:r>
          </w:p>
        </w:tc>
        <w:tc>
          <w:tcPr>
            <w:tcW w:w="6230" w:type="dxa"/>
          </w:tcPr>
          <w:p w:rsidR="00244FE8" w:rsidRPr="00DC299D" w:rsidRDefault="00244FE8" w:rsidP="00DE645D">
            <w:pPr>
              <w:rPr>
                <w:rFonts w:cs="B Nazanin"/>
                <w:rtl/>
              </w:rPr>
            </w:pPr>
            <w:r>
              <w:rPr>
                <w:rFonts w:cs="B Nazanin" w:hint="cs"/>
                <w:rtl/>
              </w:rPr>
              <w:t>تامین اعتبارات لازم برای ایمن سازی زیستگاههای گونه، فنس کشی جاده های پرخطر داخل زیستگاه گونه، تامین طعمه های یوزپلنگ، تیمار و درمان یوزهای بیمار ، استفاده از کارشناسان و دامپزشکان بین المللی جهت معاینه و بررسی وضعیت گونه</w:t>
            </w:r>
          </w:p>
        </w:tc>
      </w:tr>
      <w:tr w:rsidR="00244FE8" w:rsidRPr="00DC299D" w:rsidTr="00DE645D">
        <w:tc>
          <w:tcPr>
            <w:tcW w:w="801" w:type="dxa"/>
          </w:tcPr>
          <w:p w:rsidR="00244FE8" w:rsidRPr="00DC299D" w:rsidRDefault="00244FE8" w:rsidP="00DE645D">
            <w:pPr>
              <w:rPr>
                <w:rFonts w:cs="B Nazanin"/>
                <w:rtl/>
              </w:rPr>
            </w:pPr>
            <w:r w:rsidRPr="00DC299D">
              <w:rPr>
                <w:rFonts w:cs="B Nazanin" w:hint="cs"/>
                <w:rtl/>
              </w:rPr>
              <w:t>3</w:t>
            </w:r>
          </w:p>
        </w:tc>
        <w:tc>
          <w:tcPr>
            <w:tcW w:w="1985" w:type="dxa"/>
          </w:tcPr>
          <w:p w:rsidR="00244FE8" w:rsidRPr="00DC299D" w:rsidRDefault="00244FE8" w:rsidP="00DE645D">
            <w:pPr>
              <w:rPr>
                <w:rFonts w:cs="B Nazanin"/>
                <w:rtl/>
              </w:rPr>
            </w:pPr>
            <w:r w:rsidRPr="00DC299D">
              <w:rPr>
                <w:rFonts w:cs="B Nazanin" w:hint="cs"/>
                <w:rtl/>
              </w:rPr>
              <w:t>خرس قهوه ای</w:t>
            </w:r>
          </w:p>
        </w:tc>
        <w:tc>
          <w:tcPr>
            <w:tcW w:w="6230" w:type="dxa"/>
          </w:tcPr>
          <w:p w:rsidR="00244FE8" w:rsidRPr="00DC299D" w:rsidRDefault="00244FE8" w:rsidP="00DE645D">
            <w:pPr>
              <w:rPr>
                <w:rFonts w:cs="B Nazanin"/>
                <w:rtl/>
              </w:rPr>
            </w:pPr>
            <w:r>
              <w:rPr>
                <w:rFonts w:cs="B Nazanin" w:hint="cs"/>
                <w:rtl/>
              </w:rPr>
              <w:t xml:space="preserve">جلوگیری از گسترش تعارضات انسان ساخت به زیستگاههای گونه ، اجرای برنامه های آموزش جوامع محلی در استانهای مختلف جهت جلوگیری از تله گذاری و کشتار گونه، </w:t>
            </w:r>
          </w:p>
        </w:tc>
      </w:tr>
      <w:tr w:rsidR="00244FE8" w:rsidRPr="00DC299D" w:rsidTr="00DE645D">
        <w:tc>
          <w:tcPr>
            <w:tcW w:w="801" w:type="dxa"/>
          </w:tcPr>
          <w:p w:rsidR="00244FE8" w:rsidRPr="00DC299D" w:rsidRDefault="00244FE8" w:rsidP="00DE645D">
            <w:pPr>
              <w:rPr>
                <w:rFonts w:cs="B Nazanin"/>
                <w:rtl/>
              </w:rPr>
            </w:pPr>
            <w:r w:rsidRPr="00DC299D">
              <w:rPr>
                <w:rFonts w:cs="B Nazanin" w:hint="cs"/>
                <w:rtl/>
              </w:rPr>
              <w:t>4</w:t>
            </w:r>
          </w:p>
        </w:tc>
        <w:tc>
          <w:tcPr>
            <w:tcW w:w="1985" w:type="dxa"/>
          </w:tcPr>
          <w:p w:rsidR="00244FE8" w:rsidRPr="00DC299D" w:rsidRDefault="00244FE8" w:rsidP="00DE645D">
            <w:pPr>
              <w:rPr>
                <w:rFonts w:cs="B Nazanin"/>
                <w:rtl/>
              </w:rPr>
            </w:pPr>
            <w:r w:rsidRPr="00DC299D">
              <w:rPr>
                <w:rFonts w:cs="B Nazanin" w:hint="cs"/>
                <w:rtl/>
              </w:rPr>
              <w:t xml:space="preserve">خرس سیاه </w:t>
            </w:r>
          </w:p>
        </w:tc>
        <w:tc>
          <w:tcPr>
            <w:tcW w:w="6230" w:type="dxa"/>
          </w:tcPr>
          <w:p w:rsidR="00244FE8" w:rsidRPr="00DC299D" w:rsidRDefault="00244FE8" w:rsidP="00DE645D">
            <w:pPr>
              <w:rPr>
                <w:rFonts w:cs="B Nazanin"/>
                <w:rtl/>
              </w:rPr>
            </w:pPr>
            <w:r>
              <w:rPr>
                <w:rFonts w:cs="B Nazanin" w:hint="cs"/>
                <w:rtl/>
              </w:rPr>
              <w:t xml:space="preserve">پایش زیستگاههای گونه ، افزایش گشت و بازرسیهای لازم برای جلوگیری از قاچاق گونه و </w:t>
            </w:r>
            <w:r w:rsidRPr="006F7A84">
              <w:rPr>
                <w:rFonts w:cs="B Nazanin"/>
                <w:rtl/>
              </w:rPr>
              <w:t>جلوگ</w:t>
            </w:r>
            <w:r w:rsidRPr="006F7A84">
              <w:rPr>
                <w:rFonts w:cs="B Nazanin" w:hint="cs"/>
                <w:rtl/>
              </w:rPr>
              <w:t>ی</w:t>
            </w:r>
            <w:r w:rsidRPr="006F7A84">
              <w:rPr>
                <w:rFonts w:cs="B Nazanin" w:hint="eastAsia"/>
                <w:rtl/>
              </w:rPr>
              <w:t>ر</w:t>
            </w:r>
            <w:r w:rsidRPr="006F7A84">
              <w:rPr>
                <w:rFonts w:cs="B Nazanin" w:hint="cs"/>
                <w:rtl/>
              </w:rPr>
              <w:t>ی</w:t>
            </w:r>
            <w:r w:rsidRPr="006F7A84">
              <w:rPr>
                <w:rFonts w:cs="B Nazanin"/>
                <w:rtl/>
              </w:rPr>
              <w:t xml:space="preserve"> از گسترش تعارضات انسان ساخت به ز</w:t>
            </w:r>
            <w:r w:rsidRPr="006F7A84">
              <w:rPr>
                <w:rFonts w:cs="B Nazanin" w:hint="cs"/>
                <w:rtl/>
              </w:rPr>
              <w:t>ی</w:t>
            </w:r>
            <w:r w:rsidRPr="006F7A84">
              <w:rPr>
                <w:rFonts w:cs="B Nazanin" w:hint="eastAsia"/>
                <w:rtl/>
              </w:rPr>
              <w:t>ستگاهها</w:t>
            </w:r>
            <w:r w:rsidRPr="006F7A84">
              <w:rPr>
                <w:rFonts w:cs="B Nazanin" w:hint="cs"/>
                <w:rtl/>
              </w:rPr>
              <w:t>ی</w:t>
            </w:r>
            <w:r w:rsidRPr="006F7A84">
              <w:rPr>
                <w:rFonts w:cs="B Nazanin"/>
                <w:rtl/>
              </w:rPr>
              <w:t xml:space="preserve"> گونه ، اجرا</w:t>
            </w:r>
            <w:r w:rsidRPr="006F7A84">
              <w:rPr>
                <w:rFonts w:cs="B Nazanin" w:hint="cs"/>
                <w:rtl/>
              </w:rPr>
              <w:t>ی</w:t>
            </w:r>
            <w:r w:rsidRPr="006F7A84">
              <w:rPr>
                <w:rFonts w:cs="B Nazanin"/>
                <w:rtl/>
              </w:rPr>
              <w:t xml:space="preserve"> برنامه ها</w:t>
            </w:r>
            <w:r w:rsidRPr="006F7A84">
              <w:rPr>
                <w:rFonts w:cs="B Nazanin" w:hint="cs"/>
                <w:rtl/>
              </w:rPr>
              <w:t>ی</w:t>
            </w:r>
            <w:r w:rsidRPr="006F7A84">
              <w:rPr>
                <w:rFonts w:cs="B Nazanin"/>
                <w:rtl/>
              </w:rPr>
              <w:t xml:space="preserve"> آموزش جوامع محل</w:t>
            </w:r>
            <w:r w:rsidRPr="006F7A84">
              <w:rPr>
                <w:rFonts w:cs="B Nazanin" w:hint="cs"/>
                <w:rtl/>
              </w:rPr>
              <w:t>ی</w:t>
            </w:r>
            <w:r w:rsidRPr="006F7A84">
              <w:rPr>
                <w:rFonts w:cs="B Nazanin"/>
                <w:rtl/>
              </w:rPr>
              <w:t xml:space="preserve"> در استانها</w:t>
            </w:r>
            <w:r w:rsidRPr="006F7A84">
              <w:rPr>
                <w:rFonts w:cs="B Nazanin" w:hint="cs"/>
                <w:rtl/>
              </w:rPr>
              <w:t>ی</w:t>
            </w:r>
            <w:r w:rsidRPr="006F7A84">
              <w:rPr>
                <w:rFonts w:cs="B Nazanin"/>
                <w:rtl/>
              </w:rPr>
              <w:t xml:space="preserve"> مختلف جهت جلوگ</w:t>
            </w:r>
            <w:r w:rsidRPr="006F7A84">
              <w:rPr>
                <w:rFonts w:cs="B Nazanin" w:hint="cs"/>
                <w:rtl/>
              </w:rPr>
              <w:t>ی</w:t>
            </w:r>
            <w:r w:rsidRPr="006F7A84">
              <w:rPr>
                <w:rFonts w:cs="B Nazanin" w:hint="eastAsia"/>
                <w:rtl/>
              </w:rPr>
              <w:t>ر</w:t>
            </w:r>
            <w:r w:rsidRPr="006F7A84">
              <w:rPr>
                <w:rFonts w:cs="B Nazanin" w:hint="cs"/>
                <w:rtl/>
              </w:rPr>
              <w:t>ی</w:t>
            </w:r>
            <w:r w:rsidRPr="006F7A84">
              <w:rPr>
                <w:rFonts w:cs="B Nazanin"/>
                <w:rtl/>
              </w:rPr>
              <w:t xml:space="preserve"> از تله گذار</w:t>
            </w:r>
            <w:r w:rsidRPr="006F7A84">
              <w:rPr>
                <w:rFonts w:cs="B Nazanin" w:hint="cs"/>
                <w:rtl/>
              </w:rPr>
              <w:t>ی</w:t>
            </w:r>
            <w:r w:rsidRPr="006F7A84">
              <w:rPr>
                <w:rFonts w:cs="B Nazanin"/>
                <w:rtl/>
              </w:rPr>
              <w:t xml:space="preserve"> و کشتار گونه،</w:t>
            </w:r>
          </w:p>
        </w:tc>
      </w:tr>
      <w:tr w:rsidR="00244FE8" w:rsidRPr="00DC299D" w:rsidTr="00DE645D">
        <w:tc>
          <w:tcPr>
            <w:tcW w:w="801" w:type="dxa"/>
          </w:tcPr>
          <w:p w:rsidR="00244FE8" w:rsidRPr="00DC299D" w:rsidRDefault="00244FE8" w:rsidP="00DE645D">
            <w:pPr>
              <w:rPr>
                <w:rFonts w:cs="B Nazanin"/>
                <w:rtl/>
              </w:rPr>
            </w:pPr>
            <w:r w:rsidRPr="00DC299D">
              <w:rPr>
                <w:rFonts w:cs="B Nazanin" w:hint="cs"/>
                <w:rtl/>
              </w:rPr>
              <w:t>5</w:t>
            </w:r>
          </w:p>
        </w:tc>
        <w:tc>
          <w:tcPr>
            <w:tcW w:w="1985" w:type="dxa"/>
          </w:tcPr>
          <w:p w:rsidR="00244FE8" w:rsidRPr="00DC299D" w:rsidRDefault="00244FE8" w:rsidP="00DE645D">
            <w:pPr>
              <w:rPr>
                <w:rFonts w:cs="B Nazanin"/>
                <w:rtl/>
              </w:rPr>
            </w:pPr>
            <w:r w:rsidRPr="00DC299D">
              <w:rPr>
                <w:rFonts w:cs="B Nazanin" w:hint="cs"/>
                <w:rtl/>
              </w:rPr>
              <w:t>گربه پالاس</w:t>
            </w:r>
          </w:p>
        </w:tc>
        <w:tc>
          <w:tcPr>
            <w:tcW w:w="6230" w:type="dxa"/>
          </w:tcPr>
          <w:p w:rsidR="00244FE8" w:rsidRPr="00DC299D" w:rsidRDefault="00244FE8" w:rsidP="00DE645D">
            <w:pPr>
              <w:rPr>
                <w:rFonts w:cs="B Nazanin"/>
                <w:rtl/>
              </w:rPr>
            </w:pPr>
            <w:r>
              <w:rPr>
                <w:rFonts w:cs="B Nazanin" w:hint="cs"/>
                <w:rtl/>
              </w:rPr>
              <w:t>برگزاری کارگاه آموزشی حفاظت از گربه سانان کوچک با حضور نمایندگان ادارات کل استانهای کشور، تدوین برنامه حفاظت از گربه پالاس در استان تهران و سمنان</w:t>
            </w:r>
          </w:p>
        </w:tc>
      </w:tr>
      <w:tr w:rsidR="00244FE8" w:rsidRPr="00DC299D" w:rsidTr="00DE645D">
        <w:tc>
          <w:tcPr>
            <w:tcW w:w="801" w:type="dxa"/>
          </w:tcPr>
          <w:p w:rsidR="00244FE8" w:rsidRPr="00DC299D" w:rsidRDefault="00244FE8" w:rsidP="00DE645D">
            <w:pPr>
              <w:rPr>
                <w:rFonts w:cs="B Nazanin"/>
                <w:rtl/>
              </w:rPr>
            </w:pPr>
            <w:r w:rsidRPr="00DC299D">
              <w:rPr>
                <w:rFonts w:cs="B Nazanin" w:hint="cs"/>
                <w:rtl/>
              </w:rPr>
              <w:t>6</w:t>
            </w:r>
          </w:p>
        </w:tc>
        <w:tc>
          <w:tcPr>
            <w:tcW w:w="1985" w:type="dxa"/>
          </w:tcPr>
          <w:p w:rsidR="00244FE8" w:rsidRPr="00DC299D" w:rsidRDefault="00244FE8" w:rsidP="00DE645D">
            <w:pPr>
              <w:rPr>
                <w:rFonts w:cs="B Nazanin"/>
                <w:rtl/>
              </w:rPr>
            </w:pPr>
            <w:r w:rsidRPr="00DC299D">
              <w:rPr>
                <w:rFonts w:cs="B Nazanin" w:hint="cs"/>
                <w:rtl/>
              </w:rPr>
              <w:t>گوزن زرد</w:t>
            </w:r>
          </w:p>
        </w:tc>
        <w:tc>
          <w:tcPr>
            <w:tcW w:w="6230" w:type="dxa"/>
          </w:tcPr>
          <w:p w:rsidR="00244FE8" w:rsidRPr="00DC299D" w:rsidRDefault="00244FE8" w:rsidP="00DE645D">
            <w:pPr>
              <w:rPr>
                <w:rFonts w:cs="B Nazanin"/>
                <w:rtl/>
              </w:rPr>
            </w:pPr>
            <w:r>
              <w:rPr>
                <w:rFonts w:cs="B Nazanin" w:hint="cs"/>
                <w:rtl/>
              </w:rPr>
              <w:t>اجرای  چندین برنامه معرفی گوزن زرد به زیستگاههای کشور با هدف بهبود جمعیت گونه و اجرای برنامه حفاظت از گوزن زرد در استان خوزستان با استفاده از مشارکت جوامع محلی</w:t>
            </w:r>
          </w:p>
        </w:tc>
      </w:tr>
      <w:tr w:rsidR="00244FE8" w:rsidRPr="00DC299D" w:rsidTr="00DE645D">
        <w:tc>
          <w:tcPr>
            <w:tcW w:w="801" w:type="dxa"/>
          </w:tcPr>
          <w:p w:rsidR="00244FE8" w:rsidRPr="00DC299D" w:rsidRDefault="00244FE8" w:rsidP="00DE645D">
            <w:pPr>
              <w:rPr>
                <w:rFonts w:cs="B Nazanin"/>
                <w:rtl/>
              </w:rPr>
            </w:pPr>
            <w:r w:rsidRPr="00DC299D">
              <w:rPr>
                <w:rFonts w:cs="B Nazanin" w:hint="cs"/>
                <w:rtl/>
              </w:rPr>
              <w:t>7</w:t>
            </w:r>
          </w:p>
        </w:tc>
        <w:tc>
          <w:tcPr>
            <w:tcW w:w="1985" w:type="dxa"/>
          </w:tcPr>
          <w:p w:rsidR="00244FE8" w:rsidRPr="00DC299D" w:rsidRDefault="00244FE8" w:rsidP="00DE645D">
            <w:pPr>
              <w:rPr>
                <w:rFonts w:cs="B Nazanin"/>
                <w:rtl/>
              </w:rPr>
            </w:pPr>
            <w:r w:rsidRPr="00DC299D">
              <w:rPr>
                <w:rFonts w:cs="B Nazanin" w:hint="cs"/>
                <w:rtl/>
              </w:rPr>
              <w:t>شوکا</w:t>
            </w:r>
          </w:p>
        </w:tc>
        <w:tc>
          <w:tcPr>
            <w:tcW w:w="6230" w:type="dxa"/>
          </w:tcPr>
          <w:p w:rsidR="00244FE8" w:rsidRPr="00DC299D" w:rsidRDefault="00244FE8" w:rsidP="00DE645D">
            <w:pPr>
              <w:rPr>
                <w:rFonts w:cs="B Nazanin"/>
                <w:rtl/>
              </w:rPr>
            </w:pPr>
            <w:r>
              <w:rPr>
                <w:rFonts w:cs="B Nazanin" w:hint="cs"/>
                <w:rtl/>
              </w:rPr>
              <w:t xml:space="preserve">اجرای برنامه های ایمن سازی زیستگاههای شوکا ، اجرای برنامه های آموزش جوامع محلی در زیستگاههای گونه </w:t>
            </w:r>
          </w:p>
        </w:tc>
      </w:tr>
      <w:tr w:rsidR="00244FE8" w:rsidRPr="00DC299D" w:rsidTr="00DE645D">
        <w:tc>
          <w:tcPr>
            <w:tcW w:w="801" w:type="dxa"/>
          </w:tcPr>
          <w:p w:rsidR="00244FE8" w:rsidRPr="00DC299D" w:rsidRDefault="00244FE8" w:rsidP="00DE645D">
            <w:pPr>
              <w:rPr>
                <w:rFonts w:cs="B Nazanin"/>
                <w:rtl/>
              </w:rPr>
            </w:pPr>
            <w:r w:rsidRPr="00DC299D">
              <w:rPr>
                <w:rFonts w:cs="B Nazanin" w:hint="cs"/>
                <w:rtl/>
              </w:rPr>
              <w:t>8</w:t>
            </w:r>
          </w:p>
        </w:tc>
        <w:tc>
          <w:tcPr>
            <w:tcW w:w="1985" w:type="dxa"/>
          </w:tcPr>
          <w:p w:rsidR="00244FE8" w:rsidRPr="00DC299D" w:rsidRDefault="00244FE8" w:rsidP="00DE645D">
            <w:pPr>
              <w:rPr>
                <w:rFonts w:cs="B Nazanin"/>
                <w:rtl/>
              </w:rPr>
            </w:pPr>
            <w:r w:rsidRPr="00DC299D">
              <w:rPr>
                <w:rFonts w:cs="B Nazanin" w:hint="cs"/>
                <w:rtl/>
              </w:rPr>
              <w:t>گورخر</w:t>
            </w:r>
          </w:p>
        </w:tc>
        <w:tc>
          <w:tcPr>
            <w:tcW w:w="6230" w:type="dxa"/>
          </w:tcPr>
          <w:p w:rsidR="00244FE8" w:rsidRPr="00DC299D" w:rsidRDefault="00244FE8" w:rsidP="00DE645D">
            <w:pPr>
              <w:rPr>
                <w:rFonts w:cs="B Nazanin"/>
                <w:rtl/>
              </w:rPr>
            </w:pPr>
            <w:r>
              <w:rPr>
                <w:rFonts w:cs="B Nazanin" w:hint="cs"/>
                <w:rtl/>
              </w:rPr>
              <w:t>اجرای برنامه های نقل و انتقال گورخر در زیستگاههای گونه با هدف بهبود وضعیت جمعیت گونه</w:t>
            </w:r>
          </w:p>
        </w:tc>
      </w:tr>
      <w:tr w:rsidR="00244FE8" w:rsidRPr="00DC299D" w:rsidTr="00DE645D">
        <w:tc>
          <w:tcPr>
            <w:tcW w:w="801" w:type="dxa"/>
          </w:tcPr>
          <w:p w:rsidR="00244FE8" w:rsidRPr="00DC299D" w:rsidRDefault="00244FE8" w:rsidP="00DE645D">
            <w:pPr>
              <w:rPr>
                <w:rFonts w:cs="B Nazanin"/>
                <w:rtl/>
              </w:rPr>
            </w:pPr>
            <w:r w:rsidRPr="00DC299D">
              <w:rPr>
                <w:rFonts w:cs="B Nazanin" w:hint="cs"/>
                <w:rtl/>
              </w:rPr>
              <w:t>9</w:t>
            </w:r>
          </w:p>
        </w:tc>
        <w:tc>
          <w:tcPr>
            <w:tcW w:w="1985" w:type="dxa"/>
          </w:tcPr>
          <w:p w:rsidR="00244FE8" w:rsidRPr="00DC299D" w:rsidRDefault="00244FE8" w:rsidP="00DE645D">
            <w:pPr>
              <w:rPr>
                <w:rFonts w:cs="B Nazanin"/>
                <w:rtl/>
              </w:rPr>
            </w:pPr>
            <w:r w:rsidRPr="00DC299D">
              <w:rPr>
                <w:rFonts w:cs="B Nazanin" w:hint="cs"/>
                <w:rtl/>
              </w:rPr>
              <w:t>آهو</w:t>
            </w:r>
          </w:p>
        </w:tc>
        <w:tc>
          <w:tcPr>
            <w:tcW w:w="6230" w:type="dxa"/>
          </w:tcPr>
          <w:p w:rsidR="00244FE8" w:rsidRPr="00DC299D" w:rsidRDefault="00C53EF3" w:rsidP="00DE645D">
            <w:pPr>
              <w:rPr>
                <w:rFonts w:cs="B Nazanin"/>
                <w:rtl/>
              </w:rPr>
            </w:pPr>
            <w:r>
              <w:rPr>
                <w:rFonts w:cs="B Nazanin" w:hint="cs"/>
                <w:rtl/>
              </w:rPr>
              <w:t>اجرای برنامه احیای گونه آهو در سه استان اردبیل، کرمان و اصفهان به منظور تقویت بنیه زتنیک گونه و کمک به افزایش جمعیت گونه در زیستگاههای مستعد گونه</w:t>
            </w:r>
          </w:p>
        </w:tc>
      </w:tr>
      <w:tr w:rsidR="00244FE8" w:rsidRPr="00DC299D" w:rsidTr="00DE645D">
        <w:tc>
          <w:tcPr>
            <w:tcW w:w="801" w:type="dxa"/>
          </w:tcPr>
          <w:p w:rsidR="00244FE8" w:rsidRPr="00DC299D" w:rsidRDefault="00244FE8" w:rsidP="00DE645D">
            <w:pPr>
              <w:rPr>
                <w:rFonts w:cs="B Nazanin"/>
                <w:rtl/>
              </w:rPr>
            </w:pPr>
            <w:r w:rsidRPr="00DC299D">
              <w:rPr>
                <w:rFonts w:cs="B Nazanin" w:hint="cs"/>
                <w:rtl/>
              </w:rPr>
              <w:t>10</w:t>
            </w:r>
          </w:p>
        </w:tc>
        <w:tc>
          <w:tcPr>
            <w:tcW w:w="1985" w:type="dxa"/>
          </w:tcPr>
          <w:p w:rsidR="00244FE8" w:rsidRPr="00DC299D" w:rsidRDefault="00244FE8" w:rsidP="00DE645D">
            <w:pPr>
              <w:rPr>
                <w:rFonts w:cs="B Nazanin"/>
                <w:rtl/>
              </w:rPr>
            </w:pPr>
            <w:r w:rsidRPr="00DC299D">
              <w:rPr>
                <w:rFonts w:cs="B Nazanin" w:hint="cs"/>
                <w:rtl/>
              </w:rPr>
              <w:t>قوچ و میش</w:t>
            </w:r>
          </w:p>
        </w:tc>
        <w:tc>
          <w:tcPr>
            <w:tcW w:w="6230" w:type="dxa"/>
          </w:tcPr>
          <w:p w:rsidR="00244FE8" w:rsidRPr="00DC299D" w:rsidRDefault="009E6CE8" w:rsidP="00DE645D">
            <w:pPr>
              <w:rPr>
                <w:rFonts w:cs="B Nazanin"/>
                <w:rtl/>
              </w:rPr>
            </w:pPr>
            <w:r>
              <w:rPr>
                <w:rFonts w:cs="B Nazanin" w:hint="cs"/>
                <w:rtl/>
              </w:rPr>
              <w:t>اجرای برنامه عمل قوچ و میش ، کمک به بهبود وضعیت زیستگاههای گونه و افزایش حفاظت و پایش گونه، جلوگیری از ورود دام به زیستگاههای گونه برای جلوگیری از بیماریهای مشترک با دام</w:t>
            </w:r>
          </w:p>
        </w:tc>
      </w:tr>
      <w:tr w:rsidR="00244FE8" w:rsidRPr="00DC299D" w:rsidTr="00DE645D">
        <w:tc>
          <w:tcPr>
            <w:tcW w:w="801" w:type="dxa"/>
          </w:tcPr>
          <w:p w:rsidR="00244FE8" w:rsidRPr="00DC299D" w:rsidRDefault="00244FE8" w:rsidP="00DE645D">
            <w:pPr>
              <w:rPr>
                <w:rFonts w:cs="B Nazanin"/>
                <w:rtl/>
              </w:rPr>
            </w:pPr>
            <w:r w:rsidRPr="00DC299D">
              <w:rPr>
                <w:rFonts w:cs="B Nazanin" w:hint="cs"/>
                <w:rtl/>
              </w:rPr>
              <w:t>11</w:t>
            </w:r>
          </w:p>
        </w:tc>
        <w:tc>
          <w:tcPr>
            <w:tcW w:w="1985" w:type="dxa"/>
          </w:tcPr>
          <w:p w:rsidR="00244FE8" w:rsidRPr="00DC299D" w:rsidRDefault="00244FE8" w:rsidP="00DE645D">
            <w:pPr>
              <w:rPr>
                <w:rFonts w:cs="B Nazanin"/>
                <w:rtl/>
              </w:rPr>
            </w:pPr>
            <w:r w:rsidRPr="00DC299D">
              <w:rPr>
                <w:rFonts w:cs="B Nazanin" w:hint="cs"/>
                <w:rtl/>
              </w:rPr>
              <w:t>غاز پیشانی سفید کوچک</w:t>
            </w:r>
          </w:p>
        </w:tc>
        <w:tc>
          <w:tcPr>
            <w:tcW w:w="6230" w:type="dxa"/>
          </w:tcPr>
          <w:p w:rsidR="00244FE8" w:rsidRPr="00DC299D" w:rsidRDefault="00244FE8" w:rsidP="00DE645D">
            <w:pPr>
              <w:rPr>
                <w:rFonts w:cs="B Nazanin"/>
                <w:rtl/>
              </w:rPr>
            </w:pPr>
            <w:r>
              <w:rPr>
                <w:rFonts w:cs="B Nazanin" w:hint="cs"/>
                <w:rtl/>
              </w:rPr>
              <w:t>پایش مستمر زیستگاههای مستعد گونه</w:t>
            </w:r>
          </w:p>
        </w:tc>
      </w:tr>
      <w:tr w:rsidR="00244FE8" w:rsidRPr="00DC299D" w:rsidTr="00DE645D">
        <w:tc>
          <w:tcPr>
            <w:tcW w:w="801" w:type="dxa"/>
          </w:tcPr>
          <w:p w:rsidR="00244FE8" w:rsidRPr="00DC299D" w:rsidRDefault="00244FE8" w:rsidP="00DE645D">
            <w:pPr>
              <w:rPr>
                <w:rFonts w:cs="B Nazanin"/>
                <w:rtl/>
              </w:rPr>
            </w:pPr>
            <w:r w:rsidRPr="00DC299D">
              <w:rPr>
                <w:rFonts w:cs="B Nazanin" w:hint="cs"/>
                <w:rtl/>
              </w:rPr>
              <w:t>12</w:t>
            </w:r>
          </w:p>
        </w:tc>
        <w:tc>
          <w:tcPr>
            <w:tcW w:w="1985" w:type="dxa"/>
          </w:tcPr>
          <w:p w:rsidR="00244FE8" w:rsidRPr="00DC299D" w:rsidRDefault="00244FE8" w:rsidP="00DE645D">
            <w:pPr>
              <w:rPr>
                <w:rFonts w:cs="B Nazanin"/>
                <w:rtl/>
              </w:rPr>
            </w:pPr>
            <w:r w:rsidRPr="00DC299D">
              <w:rPr>
                <w:rFonts w:cs="B Nazanin" w:hint="cs"/>
                <w:rtl/>
              </w:rPr>
              <w:t>میش مرغ</w:t>
            </w:r>
          </w:p>
        </w:tc>
        <w:tc>
          <w:tcPr>
            <w:tcW w:w="6230" w:type="dxa"/>
          </w:tcPr>
          <w:p w:rsidR="00244FE8" w:rsidRPr="00DC299D" w:rsidRDefault="00244FE8" w:rsidP="00DE645D">
            <w:pPr>
              <w:rPr>
                <w:rFonts w:cs="B Nazanin"/>
                <w:rtl/>
              </w:rPr>
            </w:pPr>
            <w:r>
              <w:rPr>
                <w:rFonts w:cs="B Nazanin" w:hint="cs"/>
                <w:rtl/>
              </w:rPr>
              <w:t>اجرای پروژه حفاظت از گونه در زیستگاه میش مرغ در منطقه بوکان شامل: حذف گونه های طعمه خوار مثل سگهای ولگرد و روباه، برنامه ریزی جهت خرید مستثنیات ، آموزش جوامع محلی و استفاده از چیرک بانان (افراد بومی) برای تقویت حفاظت از گونه</w:t>
            </w:r>
          </w:p>
        </w:tc>
      </w:tr>
      <w:tr w:rsidR="00244FE8" w:rsidRPr="00DC299D" w:rsidTr="00DE645D">
        <w:tc>
          <w:tcPr>
            <w:tcW w:w="801" w:type="dxa"/>
          </w:tcPr>
          <w:p w:rsidR="00244FE8" w:rsidRPr="00DC299D" w:rsidRDefault="00244FE8" w:rsidP="00DE645D">
            <w:pPr>
              <w:rPr>
                <w:rFonts w:cs="B Nazanin"/>
                <w:rtl/>
              </w:rPr>
            </w:pPr>
            <w:r w:rsidRPr="00DC299D">
              <w:rPr>
                <w:rFonts w:cs="B Nazanin" w:hint="cs"/>
                <w:rtl/>
              </w:rPr>
              <w:t>13</w:t>
            </w:r>
          </w:p>
        </w:tc>
        <w:tc>
          <w:tcPr>
            <w:tcW w:w="1985" w:type="dxa"/>
          </w:tcPr>
          <w:p w:rsidR="00244FE8" w:rsidRPr="00DC299D" w:rsidRDefault="00244FE8" w:rsidP="00DE645D">
            <w:pPr>
              <w:rPr>
                <w:rFonts w:cs="B Nazanin"/>
                <w:rtl/>
              </w:rPr>
            </w:pPr>
            <w:r w:rsidRPr="00DC299D">
              <w:rPr>
                <w:rFonts w:cs="B Nazanin" w:hint="cs"/>
                <w:rtl/>
              </w:rPr>
              <w:t>اردک سر سفید</w:t>
            </w:r>
          </w:p>
        </w:tc>
        <w:tc>
          <w:tcPr>
            <w:tcW w:w="6230" w:type="dxa"/>
          </w:tcPr>
          <w:p w:rsidR="00244FE8" w:rsidRPr="00DC299D" w:rsidRDefault="00244FE8" w:rsidP="00DE645D">
            <w:pPr>
              <w:rPr>
                <w:rFonts w:cs="B Nazanin"/>
                <w:rtl/>
              </w:rPr>
            </w:pPr>
            <w:r>
              <w:rPr>
                <w:rFonts w:cs="B Nazanin" w:hint="cs"/>
                <w:rtl/>
              </w:rPr>
              <w:t xml:space="preserve">پایش زیستگاههای جوجه آور ،  اجرای سرشماری نیمه زمستانه </w:t>
            </w:r>
          </w:p>
        </w:tc>
      </w:tr>
      <w:tr w:rsidR="00244FE8" w:rsidRPr="00DC299D" w:rsidTr="00DE645D">
        <w:tc>
          <w:tcPr>
            <w:tcW w:w="801" w:type="dxa"/>
          </w:tcPr>
          <w:p w:rsidR="00244FE8" w:rsidRPr="00DC299D" w:rsidRDefault="00244FE8" w:rsidP="00DE645D">
            <w:pPr>
              <w:rPr>
                <w:rFonts w:cs="B Nazanin"/>
                <w:rtl/>
              </w:rPr>
            </w:pPr>
            <w:r w:rsidRPr="00DC299D">
              <w:rPr>
                <w:rFonts w:cs="B Nazanin" w:hint="cs"/>
                <w:rtl/>
              </w:rPr>
              <w:t>14</w:t>
            </w:r>
          </w:p>
        </w:tc>
        <w:tc>
          <w:tcPr>
            <w:tcW w:w="1985" w:type="dxa"/>
          </w:tcPr>
          <w:p w:rsidR="00244FE8" w:rsidRPr="00DC299D" w:rsidRDefault="00244FE8" w:rsidP="00DE645D">
            <w:pPr>
              <w:rPr>
                <w:rFonts w:cs="B Nazanin"/>
                <w:rtl/>
              </w:rPr>
            </w:pPr>
            <w:r w:rsidRPr="00DC299D">
              <w:rPr>
                <w:rFonts w:cs="B Nazanin" w:hint="cs"/>
                <w:rtl/>
              </w:rPr>
              <w:t>هوبره</w:t>
            </w:r>
          </w:p>
        </w:tc>
        <w:tc>
          <w:tcPr>
            <w:tcW w:w="6230" w:type="dxa"/>
          </w:tcPr>
          <w:p w:rsidR="00244FE8" w:rsidRPr="00DC299D" w:rsidRDefault="00244FE8" w:rsidP="00DE645D">
            <w:pPr>
              <w:rPr>
                <w:rFonts w:cs="B Nazanin"/>
                <w:rtl/>
              </w:rPr>
            </w:pPr>
            <w:r>
              <w:rPr>
                <w:rFonts w:cs="B Nazanin" w:hint="cs"/>
                <w:rtl/>
              </w:rPr>
              <w:t>پایش و جلوگیری از قاچاق گونه، تقویت اقدامات حفاظتی در استانهای اصفهان و سیستان و بلوچستان</w:t>
            </w:r>
          </w:p>
        </w:tc>
      </w:tr>
      <w:tr w:rsidR="00244FE8" w:rsidRPr="00DC299D" w:rsidTr="00DE645D">
        <w:tc>
          <w:tcPr>
            <w:tcW w:w="801" w:type="dxa"/>
          </w:tcPr>
          <w:p w:rsidR="00244FE8" w:rsidRPr="00DC299D" w:rsidRDefault="00244FE8" w:rsidP="00DE645D">
            <w:pPr>
              <w:rPr>
                <w:rFonts w:cs="B Nazanin"/>
                <w:rtl/>
              </w:rPr>
            </w:pPr>
            <w:r w:rsidRPr="00DC299D">
              <w:rPr>
                <w:rFonts w:cs="B Nazanin" w:hint="cs"/>
                <w:rtl/>
              </w:rPr>
              <w:t>15</w:t>
            </w:r>
          </w:p>
        </w:tc>
        <w:tc>
          <w:tcPr>
            <w:tcW w:w="1985" w:type="dxa"/>
          </w:tcPr>
          <w:p w:rsidR="00244FE8" w:rsidRPr="00DC299D" w:rsidRDefault="00244FE8" w:rsidP="00DE645D">
            <w:pPr>
              <w:rPr>
                <w:rFonts w:cs="B Nazanin"/>
                <w:rtl/>
              </w:rPr>
            </w:pPr>
            <w:r w:rsidRPr="00DC299D">
              <w:rPr>
                <w:rFonts w:cs="B Nazanin" w:hint="cs"/>
                <w:rtl/>
              </w:rPr>
              <w:t>بالابان</w:t>
            </w:r>
          </w:p>
        </w:tc>
        <w:tc>
          <w:tcPr>
            <w:tcW w:w="6230" w:type="dxa"/>
          </w:tcPr>
          <w:p w:rsidR="00244FE8" w:rsidRPr="00DC299D" w:rsidRDefault="00244FE8" w:rsidP="00DE645D">
            <w:pPr>
              <w:rPr>
                <w:rFonts w:cs="B Nazanin"/>
                <w:rtl/>
              </w:rPr>
            </w:pPr>
            <w:r w:rsidRPr="008D6CA8">
              <w:rPr>
                <w:rFonts w:cs="B Nazanin"/>
                <w:rtl/>
              </w:rPr>
              <w:t>پا</w:t>
            </w:r>
            <w:r w:rsidRPr="008D6CA8">
              <w:rPr>
                <w:rFonts w:cs="B Nazanin" w:hint="cs"/>
                <w:rtl/>
              </w:rPr>
              <w:t>ی</w:t>
            </w:r>
            <w:r w:rsidRPr="008D6CA8">
              <w:rPr>
                <w:rFonts w:cs="B Nazanin" w:hint="eastAsia"/>
                <w:rtl/>
              </w:rPr>
              <w:t>ش</w:t>
            </w:r>
            <w:r w:rsidRPr="008D6CA8">
              <w:rPr>
                <w:rFonts w:cs="B Nazanin"/>
                <w:rtl/>
              </w:rPr>
              <w:t xml:space="preserve"> و جلوگ</w:t>
            </w:r>
            <w:r w:rsidRPr="008D6CA8">
              <w:rPr>
                <w:rFonts w:cs="B Nazanin" w:hint="cs"/>
                <w:rtl/>
              </w:rPr>
              <w:t>ی</w:t>
            </w:r>
            <w:r w:rsidRPr="008D6CA8">
              <w:rPr>
                <w:rFonts w:cs="B Nazanin" w:hint="eastAsia"/>
                <w:rtl/>
              </w:rPr>
              <w:t>ر</w:t>
            </w:r>
            <w:r w:rsidRPr="008D6CA8">
              <w:rPr>
                <w:rFonts w:cs="B Nazanin" w:hint="cs"/>
                <w:rtl/>
              </w:rPr>
              <w:t>ی</w:t>
            </w:r>
            <w:r w:rsidRPr="008D6CA8">
              <w:rPr>
                <w:rFonts w:cs="B Nazanin"/>
                <w:rtl/>
              </w:rPr>
              <w:t xml:space="preserve"> از قاچاق گونه، تقو</w:t>
            </w:r>
            <w:r w:rsidRPr="008D6CA8">
              <w:rPr>
                <w:rFonts w:cs="B Nazanin" w:hint="cs"/>
                <w:rtl/>
              </w:rPr>
              <w:t>ی</w:t>
            </w:r>
            <w:r w:rsidRPr="008D6CA8">
              <w:rPr>
                <w:rFonts w:cs="B Nazanin" w:hint="eastAsia"/>
                <w:rtl/>
              </w:rPr>
              <w:t>ت</w:t>
            </w:r>
            <w:r w:rsidRPr="008D6CA8">
              <w:rPr>
                <w:rFonts w:cs="B Nazanin"/>
                <w:rtl/>
              </w:rPr>
              <w:t xml:space="preserve"> اقدامات حفاظت</w:t>
            </w:r>
            <w:r w:rsidRPr="008D6CA8">
              <w:rPr>
                <w:rFonts w:cs="B Nazanin" w:hint="cs"/>
                <w:rtl/>
              </w:rPr>
              <w:t>ی</w:t>
            </w:r>
            <w:r>
              <w:rPr>
                <w:rFonts w:cs="B Nazanin" w:hint="cs"/>
                <w:rtl/>
              </w:rPr>
              <w:t xml:space="preserve"> گونه</w:t>
            </w:r>
          </w:p>
        </w:tc>
      </w:tr>
      <w:tr w:rsidR="00244FE8" w:rsidRPr="00DC299D" w:rsidTr="00DE645D">
        <w:tc>
          <w:tcPr>
            <w:tcW w:w="801" w:type="dxa"/>
          </w:tcPr>
          <w:p w:rsidR="00244FE8" w:rsidRPr="00DC299D" w:rsidRDefault="00244FE8" w:rsidP="00DE645D">
            <w:pPr>
              <w:rPr>
                <w:rFonts w:cs="B Nazanin"/>
                <w:rtl/>
              </w:rPr>
            </w:pPr>
            <w:r w:rsidRPr="00DC299D">
              <w:rPr>
                <w:rFonts w:cs="B Nazanin" w:hint="cs"/>
                <w:rtl/>
              </w:rPr>
              <w:lastRenderedPageBreak/>
              <w:t>16</w:t>
            </w:r>
          </w:p>
        </w:tc>
        <w:tc>
          <w:tcPr>
            <w:tcW w:w="1985" w:type="dxa"/>
          </w:tcPr>
          <w:p w:rsidR="00244FE8" w:rsidRPr="00DC299D" w:rsidRDefault="00244FE8" w:rsidP="00DE645D">
            <w:pPr>
              <w:rPr>
                <w:rFonts w:cs="B Nazanin"/>
                <w:rtl/>
              </w:rPr>
            </w:pPr>
            <w:r w:rsidRPr="00DC299D">
              <w:rPr>
                <w:rFonts w:cs="B Nazanin" w:hint="cs"/>
                <w:rtl/>
              </w:rPr>
              <w:t>لاک پشت فراتی</w:t>
            </w:r>
          </w:p>
        </w:tc>
        <w:tc>
          <w:tcPr>
            <w:tcW w:w="6230" w:type="dxa"/>
          </w:tcPr>
          <w:p w:rsidR="00244FE8" w:rsidRPr="00DC299D" w:rsidRDefault="00EB33C2" w:rsidP="00DE645D">
            <w:pPr>
              <w:rPr>
                <w:rFonts w:cs="B Nazanin"/>
                <w:rtl/>
              </w:rPr>
            </w:pPr>
            <w:r>
              <w:rPr>
                <w:rFonts w:cs="B Nazanin" w:hint="cs"/>
                <w:rtl/>
              </w:rPr>
              <w:t>تدوین برنامه مدیریت لاک پشت فراتی در فازهای کوتاه مدت میان مدت و بلند مدت برای اجرا در زیستگاههای گونه</w:t>
            </w:r>
          </w:p>
        </w:tc>
      </w:tr>
      <w:tr w:rsidR="00244FE8" w:rsidRPr="00DC299D" w:rsidTr="00DE645D">
        <w:tc>
          <w:tcPr>
            <w:tcW w:w="801" w:type="dxa"/>
          </w:tcPr>
          <w:p w:rsidR="00244FE8" w:rsidRPr="00DC299D" w:rsidRDefault="00244FE8" w:rsidP="00DE645D">
            <w:pPr>
              <w:rPr>
                <w:rFonts w:cs="B Nazanin"/>
                <w:rtl/>
              </w:rPr>
            </w:pPr>
            <w:r w:rsidRPr="00DC299D">
              <w:rPr>
                <w:rFonts w:cs="B Nazanin" w:hint="cs"/>
                <w:rtl/>
              </w:rPr>
              <w:t>17</w:t>
            </w:r>
          </w:p>
        </w:tc>
        <w:tc>
          <w:tcPr>
            <w:tcW w:w="1985" w:type="dxa"/>
          </w:tcPr>
          <w:p w:rsidR="00244FE8" w:rsidRPr="00DC299D" w:rsidRDefault="00244FE8" w:rsidP="00DE645D">
            <w:pPr>
              <w:rPr>
                <w:rFonts w:cs="B Nazanin"/>
                <w:rtl/>
              </w:rPr>
            </w:pPr>
            <w:r w:rsidRPr="00DC299D">
              <w:rPr>
                <w:rFonts w:cs="B Nazanin" w:hint="cs"/>
                <w:rtl/>
              </w:rPr>
              <w:t>سمندر لرستانی</w:t>
            </w:r>
          </w:p>
        </w:tc>
        <w:tc>
          <w:tcPr>
            <w:tcW w:w="6230" w:type="dxa"/>
          </w:tcPr>
          <w:p w:rsidR="00244FE8" w:rsidRPr="00DC299D" w:rsidRDefault="00EF2F25" w:rsidP="00DE645D">
            <w:pPr>
              <w:rPr>
                <w:rFonts w:cs="B Nazanin"/>
                <w:rtl/>
              </w:rPr>
            </w:pPr>
            <w:r>
              <w:rPr>
                <w:rFonts w:cs="B Nazanin" w:hint="cs"/>
                <w:rtl/>
              </w:rPr>
              <w:t>اجرای برنامه پایش زیستگاه و حفاظت و جلوگیری از برداشت گونه</w:t>
            </w:r>
          </w:p>
        </w:tc>
      </w:tr>
      <w:tr w:rsidR="00244FE8" w:rsidRPr="00DC299D" w:rsidTr="00DE645D">
        <w:tc>
          <w:tcPr>
            <w:tcW w:w="801" w:type="dxa"/>
          </w:tcPr>
          <w:p w:rsidR="00244FE8" w:rsidRPr="00DC299D" w:rsidRDefault="00244FE8" w:rsidP="00DE645D">
            <w:pPr>
              <w:rPr>
                <w:rFonts w:cs="B Nazanin"/>
                <w:rtl/>
              </w:rPr>
            </w:pPr>
            <w:r w:rsidRPr="00DC299D">
              <w:rPr>
                <w:rFonts w:cs="B Nazanin" w:hint="cs"/>
                <w:rtl/>
              </w:rPr>
              <w:t>18</w:t>
            </w:r>
          </w:p>
        </w:tc>
        <w:tc>
          <w:tcPr>
            <w:tcW w:w="1985" w:type="dxa"/>
          </w:tcPr>
          <w:p w:rsidR="00244FE8" w:rsidRPr="00DC299D" w:rsidRDefault="00244FE8" w:rsidP="00DE645D">
            <w:pPr>
              <w:rPr>
                <w:rFonts w:cs="B Nazanin"/>
                <w:rtl/>
              </w:rPr>
            </w:pPr>
            <w:r w:rsidRPr="00DC299D">
              <w:rPr>
                <w:rFonts w:cs="B Nazanin" w:hint="cs"/>
                <w:rtl/>
              </w:rPr>
              <w:t>سمندر ایرانی</w:t>
            </w:r>
          </w:p>
        </w:tc>
        <w:tc>
          <w:tcPr>
            <w:tcW w:w="6230" w:type="dxa"/>
          </w:tcPr>
          <w:p w:rsidR="00244FE8" w:rsidRPr="00DC299D" w:rsidRDefault="00EF2F25" w:rsidP="00DE645D">
            <w:pPr>
              <w:rPr>
                <w:rFonts w:cs="B Nazanin"/>
                <w:rtl/>
              </w:rPr>
            </w:pPr>
            <w:r w:rsidRPr="00EF2F25">
              <w:rPr>
                <w:rFonts w:cs="B Nazanin"/>
                <w:rtl/>
              </w:rPr>
              <w:t>اجرا</w:t>
            </w:r>
            <w:r w:rsidRPr="00EF2F25">
              <w:rPr>
                <w:rFonts w:cs="B Nazanin" w:hint="cs"/>
                <w:rtl/>
              </w:rPr>
              <w:t>ی</w:t>
            </w:r>
            <w:r w:rsidRPr="00EF2F25">
              <w:rPr>
                <w:rFonts w:cs="B Nazanin"/>
                <w:rtl/>
              </w:rPr>
              <w:t xml:space="preserve"> برنامه پا</w:t>
            </w:r>
            <w:r w:rsidRPr="00EF2F25">
              <w:rPr>
                <w:rFonts w:cs="B Nazanin" w:hint="cs"/>
                <w:rtl/>
              </w:rPr>
              <w:t>ی</w:t>
            </w:r>
            <w:r w:rsidRPr="00EF2F25">
              <w:rPr>
                <w:rFonts w:cs="B Nazanin" w:hint="eastAsia"/>
                <w:rtl/>
              </w:rPr>
              <w:t>ش</w:t>
            </w:r>
            <w:r w:rsidRPr="00EF2F25">
              <w:rPr>
                <w:rFonts w:cs="B Nazanin"/>
                <w:rtl/>
              </w:rPr>
              <w:t xml:space="preserve"> ز</w:t>
            </w:r>
            <w:r w:rsidRPr="00EF2F25">
              <w:rPr>
                <w:rFonts w:cs="B Nazanin" w:hint="cs"/>
                <w:rtl/>
              </w:rPr>
              <w:t>ی</w:t>
            </w:r>
            <w:r w:rsidRPr="00EF2F25">
              <w:rPr>
                <w:rFonts w:cs="B Nazanin" w:hint="eastAsia"/>
                <w:rtl/>
              </w:rPr>
              <w:t>ستگاه</w:t>
            </w:r>
            <w:r w:rsidRPr="00EF2F25">
              <w:rPr>
                <w:rFonts w:cs="B Nazanin"/>
                <w:rtl/>
              </w:rPr>
              <w:t xml:space="preserve"> و حفاظت و جلوگ</w:t>
            </w:r>
            <w:r w:rsidRPr="00EF2F25">
              <w:rPr>
                <w:rFonts w:cs="B Nazanin" w:hint="cs"/>
                <w:rtl/>
              </w:rPr>
              <w:t>ی</w:t>
            </w:r>
            <w:r w:rsidRPr="00EF2F25">
              <w:rPr>
                <w:rFonts w:cs="B Nazanin" w:hint="eastAsia"/>
                <w:rtl/>
              </w:rPr>
              <w:t>ر</w:t>
            </w:r>
            <w:r w:rsidRPr="00EF2F25">
              <w:rPr>
                <w:rFonts w:cs="B Nazanin" w:hint="cs"/>
                <w:rtl/>
              </w:rPr>
              <w:t>ی</w:t>
            </w:r>
            <w:r w:rsidRPr="00EF2F25">
              <w:rPr>
                <w:rFonts w:cs="B Nazanin"/>
                <w:rtl/>
              </w:rPr>
              <w:t xml:space="preserve"> از برداشت گونه</w:t>
            </w:r>
          </w:p>
        </w:tc>
      </w:tr>
      <w:tr w:rsidR="00244FE8" w:rsidRPr="00DC299D" w:rsidTr="00DE645D">
        <w:tc>
          <w:tcPr>
            <w:tcW w:w="801" w:type="dxa"/>
          </w:tcPr>
          <w:p w:rsidR="00244FE8" w:rsidRPr="00DC299D" w:rsidRDefault="00244FE8" w:rsidP="00DE645D">
            <w:pPr>
              <w:rPr>
                <w:rFonts w:cs="B Nazanin"/>
                <w:rtl/>
              </w:rPr>
            </w:pPr>
            <w:r w:rsidRPr="00DC299D">
              <w:rPr>
                <w:rFonts w:cs="B Nazanin" w:hint="cs"/>
                <w:rtl/>
              </w:rPr>
              <w:t>19</w:t>
            </w:r>
          </w:p>
        </w:tc>
        <w:tc>
          <w:tcPr>
            <w:tcW w:w="1985" w:type="dxa"/>
          </w:tcPr>
          <w:p w:rsidR="00244FE8" w:rsidRPr="00DC299D" w:rsidRDefault="00244FE8" w:rsidP="00DE645D">
            <w:pPr>
              <w:rPr>
                <w:rFonts w:cs="B Nazanin"/>
                <w:rtl/>
              </w:rPr>
            </w:pPr>
            <w:r w:rsidRPr="00DC299D">
              <w:rPr>
                <w:rFonts w:cs="B Nazanin" w:hint="cs"/>
                <w:rtl/>
              </w:rPr>
              <w:t>سمندر آتشین</w:t>
            </w:r>
          </w:p>
        </w:tc>
        <w:tc>
          <w:tcPr>
            <w:tcW w:w="6230" w:type="dxa"/>
          </w:tcPr>
          <w:p w:rsidR="00244FE8" w:rsidRPr="00DC299D" w:rsidRDefault="00EF2F25" w:rsidP="00DE645D">
            <w:pPr>
              <w:rPr>
                <w:rFonts w:cs="B Nazanin"/>
                <w:rtl/>
              </w:rPr>
            </w:pPr>
            <w:r w:rsidRPr="00EF2F25">
              <w:rPr>
                <w:rFonts w:cs="B Nazanin"/>
                <w:rtl/>
              </w:rPr>
              <w:t>اجرا</w:t>
            </w:r>
            <w:r w:rsidRPr="00EF2F25">
              <w:rPr>
                <w:rFonts w:cs="B Nazanin" w:hint="cs"/>
                <w:rtl/>
              </w:rPr>
              <w:t>ی</w:t>
            </w:r>
            <w:r w:rsidRPr="00EF2F25">
              <w:rPr>
                <w:rFonts w:cs="B Nazanin"/>
                <w:rtl/>
              </w:rPr>
              <w:t xml:space="preserve"> برنامه پا</w:t>
            </w:r>
            <w:r w:rsidRPr="00EF2F25">
              <w:rPr>
                <w:rFonts w:cs="B Nazanin" w:hint="cs"/>
                <w:rtl/>
              </w:rPr>
              <w:t>ی</w:t>
            </w:r>
            <w:r w:rsidRPr="00EF2F25">
              <w:rPr>
                <w:rFonts w:cs="B Nazanin" w:hint="eastAsia"/>
                <w:rtl/>
              </w:rPr>
              <w:t>ش</w:t>
            </w:r>
            <w:r w:rsidRPr="00EF2F25">
              <w:rPr>
                <w:rFonts w:cs="B Nazanin"/>
                <w:rtl/>
              </w:rPr>
              <w:t xml:space="preserve"> ز</w:t>
            </w:r>
            <w:r w:rsidRPr="00EF2F25">
              <w:rPr>
                <w:rFonts w:cs="B Nazanin" w:hint="cs"/>
                <w:rtl/>
              </w:rPr>
              <w:t>ی</w:t>
            </w:r>
            <w:r w:rsidRPr="00EF2F25">
              <w:rPr>
                <w:rFonts w:cs="B Nazanin" w:hint="eastAsia"/>
                <w:rtl/>
              </w:rPr>
              <w:t>ستگاه</w:t>
            </w:r>
            <w:r w:rsidRPr="00EF2F25">
              <w:rPr>
                <w:rFonts w:cs="B Nazanin"/>
                <w:rtl/>
              </w:rPr>
              <w:t xml:space="preserve"> و حفاظت و جلوگ</w:t>
            </w:r>
            <w:r w:rsidRPr="00EF2F25">
              <w:rPr>
                <w:rFonts w:cs="B Nazanin" w:hint="cs"/>
                <w:rtl/>
              </w:rPr>
              <w:t>ی</w:t>
            </w:r>
            <w:r w:rsidRPr="00EF2F25">
              <w:rPr>
                <w:rFonts w:cs="B Nazanin" w:hint="eastAsia"/>
                <w:rtl/>
              </w:rPr>
              <w:t>ر</w:t>
            </w:r>
            <w:r w:rsidRPr="00EF2F25">
              <w:rPr>
                <w:rFonts w:cs="B Nazanin" w:hint="cs"/>
                <w:rtl/>
              </w:rPr>
              <w:t>ی</w:t>
            </w:r>
            <w:r w:rsidRPr="00EF2F25">
              <w:rPr>
                <w:rFonts w:cs="B Nazanin"/>
                <w:rtl/>
              </w:rPr>
              <w:t xml:space="preserve"> از برداشت گونه</w:t>
            </w:r>
          </w:p>
        </w:tc>
      </w:tr>
      <w:tr w:rsidR="00244FE8" w:rsidRPr="00DC299D" w:rsidTr="00DE645D">
        <w:tc>
          <w:tcPr>
            <w:tcW w:w="801" w:type="dxa"/>
          </w:tcPr>
          <w:p w:rsidR="00244FE8" w:rsidRPr="00DC299D" w:rsidRDefault="00244FE8" w:rsidP="00DE645D">
            <w:pPr>
              <w:rPr>
                <w:rFonts w:cs="B Nazanin"/>
                <w:rtl/>
              </w:rPr>
            </w:pPr>
            <w:r w:rsidRPr="00DC299D">
              <w:rPr>
                <w:rFonts w:cs="B Nazanin" w:hint="cs"/>
                <w:rtl/>
              </w:rPr>
              <w:t>20</w:t>
            </w:r>
          </w:p>
        </w:tc>
        <w:tc>
          <w:tcPr>
            <w:tcW w:w="1985" w:type="dxa"/>
          </w:tcPr>
          <w:p w:rsidR="00244FE8" w:rsidRPr="00DC299D" w:rsidRDefault="00244FE8" w:rsidP="00DE645D">
            <w:pPr>
              <w:rPr>
                <w:rFonts w:cs="B Nazanin"/>
                <w:rtl/>
              </w:rPr>
            </w:pPr>
            <w:r w:rsidRPr="00DC299D">
              <w:rPr>
                <w:rFonts w:cs="B Nazanin" w:hint="cs"/>
                <w:rtl/>
              </w:rPr>
              <w:t>تمساح مردابی</w:t>
            </w:r>
          </w:p>
        </w:tc>
        <w:tc>
          <w:tcPr>
            <w:tcW w:w="6230" w:type="dxa"/>
          </w:tcPr>
          <w:p w:rsidR="00244FE8" w:rsidRPr="00DC299D" w:rsidRDefault="00D94A34" w:rsidP="00DE645D">
            <w:pPr>
              <w:rPr>
                <w:rFonts w:cs="B Nazanin"/>
                <w:rtl/>
              </w:rPr>
            </w:pPr>
            <w:r>
              <w:rPr>
                <w:rFonts w:cs="B Nazanin" w:hint="cs"/>
                <w:rtl/>
              </w:rPr>
              <w:t>اجرای برنامه حفاظت از تمساح مردابی در استان سیستان و بلوچستان</w:t>
            </w:r>
          </w:p>
        </w:tc>
      </w:tr>
      <w:tr w:rsidR="00244FE8" w:rsidRPr="00DC299D" w:rsidTr="00DE645D">
        <w:tc>
          <w:tcPr>
            <w:tcW w:w="801" w:type="dxa"/>
          </w:tcPr>
          <w:p w:rsidR="00244FE8" w:rsidRPr="00DC299D" w:rsidRDefault="00244FE8" w:rsidP="00DE645D">
            <w:pPr>
              <w:rPr>
                <w:rFonts w:cs="B Nazanin"/>
                <w:rtl/>
              </w:rPr>
            </w:pPr>
            <w:r w:rsidRPr="00DC299D">
              <w:rPr>
                <w:rFonts w:cs="B Nazanin" w:hint="cs"/>
                <w:rtl/>
              </w:rPr>
              <w:t>21</w:t>
            </w:r>
          </w:p>
        </w:tc>
        <w:tc>
          <w:tcPr>
            <w:tcW w:w="1985" w:type="dxa"/>
          </w:tcPr>
          <w:p w:rsidR="00244FE8" w:rsidRPr="00DC299D" w:rsidRDefault="00244FE8" w:rsidP="00DE645D">
            <w:pPr>
              <w:rPr>
                <w:rFonts w:cs="B Nazanin"/>
                <w:rtl/>
              </w:rPr>
            </w:pPr>
            <w:r w:rsidRPr="00DC299D">
              <w:rPr>
                <w:rFonts w:cs="B Nazanin" w:hint="cs"/>
                <w:rtl/>
              </w:rPr>
              <w:t>افعی لطیفی</w:t>
            </w:r>
          </w:p>
        </w:tc>
        <w:tc>
          <w:tcPr>
            <w:tcW w:w="6230" w:type="dxa"/>
          </w:tcPr>
          <w:p w:rsidR="00244FE8" w:rsidRPr="00DC299D" w:rsidRDefault="00D94A34" w:rsidP="00DE645D">
            <w:pPr>
              <w:rPr>
                <w:rFonts w:cs="B Nazanin"/>
                <w:rtl/>
              </w:rPr>
            </w:pPr>
            <w:r>
              <w:rPr>
                <w:rFonts w:cs="B Nazanin" w:hint="cs"/>
                <w:rtl/>
              </w:rPr>
              <w:t>اجرای برنامه حفاظت گونه ، جلوگیری از برداشت گونه</w:t>
            </w:r>
          </w:p>
        </w:tc>
      </w:tr>
      <w:tr w:rsidR="00244FE8" w:rsidRPr="00DC299D" w:rsidTr="00DE645D">
        <w:tc>
          <w:tcPr>
            <w:tcW w:w="801" w:type="dxa"/>
          </w:tcPr>
          <w:p w:rsidR="00244FE8" w:rsidRPr="00DC299D" w:rsidRDefault="00244FE8" w:rsidP="00DE645D">
            <w:pPr>
              <w:rPr>
                <w:rFonts w:cs="B Nazanin"/>
                <w:rtl/>
              </w:rPr>
            </w:pPr>
            <w:r w:rsidRPr="00DC299D">
              <w:rPr>
                <w:rFonts w:cs="B Nazanin" w:hint="cs"/>
                <w:rtl/>
              </w:rPr>
              <w:t>22</w:t>
            </w:r>
          </w:p>
        </w:tc>
        <w:tc>
          <w:tcPr>
            <w:tcW w:w="1985" w:type="dxa"/>
          </w:tcPr>
          <w:p w:rsidR="00244FE8" w:rsidRPr="00DC299D" w:rsidRDefault="00244FE8" w:rsidP="00DE645D">
            <w:pPr>
              <w:rPr>
                <w:rFonts w:cs="B Nazanin"/>
                <w:rtl/>
              </w:rPr>
            </w:pPr>
            <w:r w:rsidRPr="00DC299D">
              <w:rPr>
                <w:rFonts w:cs="B Nazanin" w:hint="cs"/>
                <w:rtl/>
              </w:rPr>
              <w:t>ماهی قزل آلای خال قرمز</w:t>
            </w:r>
          </w:p>
        </w:tc>
        <w:tc>
          <w:tcPr>
            <w:tcW w:w="6230" w:type="dxa"/>
          </w:tcPr>
          <w:p w:rsidR="00244FE8" w:rsidRPr="00DC299D" w:rsidRDefault="00EF2F25" w:rsidP="00EF2F25">
            <w:pPr>
              <w:rPr>
                <w:rFonts w:cs="B Nazanin"/>
                <w:rtl/>
              </w:rPr>
            </w:pPr>
            <w:r>
              <w:rPr>
                <w:rFonts w:cs="B Nazanin" w:hint="cs"/>
                <w:rtl/>
              </w:rPr>
              <w:t>پایش زیستگاهها و رودخانه های کشور به منظور جلوگیری از برداشت گونه، رفع عوامل آسیب به گونه</w:t>
            </w:r>
          </w:p>
        </w:tc>
      </w:tr>
      <w:tr w:rsidR="00244FE8" w:rsidRPr="00DC299D" w:rsidTr="00DE645D">
        <w:tc>
          <w:tcPr>
            <w:tcW w:w="801" w:type="dxa"/>
          </w:tcPr>
          <w:p w:rsidR="00244FE8" w:rsidRPr="00DC299D" w:rsidRDefault="00244FE8" w:rsidP="00DE645D">
            <w:pPr>
              <w:rPr>
                <w:rFonts w:cs="B Nazanin"/>
                <w:rtl/>
              </w:rPr>
            </w:pPr>
            <w:r w:rsidRPr="00DC299D">
              <w:rPr>
                <w:rFonts w:cs="B Nazanin" w:hint="cs"/>
                <w:rtl/>
              </w:rPr>
              <w:t>23</w:t>
            </w:r>
          </w:p>
        </w:tc>
        <w:tc>
          <w:tcPr>
            <w:tcW w:w="1985" w:type="dxa"/>
          </w:tcPr>
          <w:p w:rsidR="00244FE8" w:rsidRPr="00DC299D" w:rsidRDefault="00244FE8" w:rsidP="00DE645D">
            <w:pPr>
              <w:rPr>
                <w:rFonts w:cs="B Nazanin"/>
                <w:rtl/>
              </w:rPr>
            </w:pPr>
            <w:r w:rsidRPr="00DC299D">
              <w:rPr>
                <w:rFonts w:cs="B Nazanin" w:hint="cs"/>
                <w:rtl/>
              </w:rPr>
              <w:t>ماهی کور غار</w:t>
            </w:r>
          </w:p>
        </w:tc>
        <w:tc>
          <w:tcPr>
            <w:tcW w:w="6230" w:type="dxa"/>
          </w:tcPr>
          <w:p w:rsidR="00244FE8" w:rsidRPr="00DC299D" w:rsidRDefault="00EF2F25" w:rsidP="00DE645D">
            <w:pPr>
              <w:rPr>
                <w:rFonts w:cs="B Nazanin"/>
                <w:rtl/>
              </w:rPr>
            </w:pPr>
            <w:r w:rsidRPr="00EF2F25">
              <w:rPr>
                <w:rFonts w:cs="B Nazanin"/>
                <w:rtl/>
              </w:rPr>
              <w:t>پا</w:t>
            </w:r>
            <w:r w:rsidRPr="00EF2F25">
              <w:rPr>
                <w:rFonts w:cs="B Nazanin" w:hint="cs"/>
                <w:rtl/>
              </w:rPr>
              <w:t>ی</w:t>
            </w:r>
            <w:r w:rsidRPr="00EF2F25">
              <w:rPr>
                <w:rFonts w:cs="B Nazanin" w:hint="eastAsia"/>
                <w:rtl/>
              </w:rPr>
              <w:t>ش</w:t>
            </w:r>
            <w:r w:rsidRPr="00EF2F25">
              <w:rPr>
                <w:rFonts w:cs="B Nazanin"/>
                <w:rtl/>
              </w:rPr>
              <w:t xml:space="preserve"> ز</w:t>
            </w:r>
            <w:r w:rsidRPr="00EF2F25">
              <w:rPr>
                <w:rFonts w:cs="B Nazanin" w:hint="cs"/>
                <w:rtl/>
              </w:rPr>
              <w:t>ی</w:t>
            </w:r>
            <w:r w:rsidRPr="00EF2F25">
              <w:rPr>
                <w:rFonts w:cs="B Nazanin" w:hint="eastAsia"/>
                <w:rtl/>
              </w:rPr>
              <w:t>ستگاهها</w:t>
            </w:r>
            <w:r w:rsidRPr="00EF2F25">
              <w:rPr>
                <w:rFonts w:cs="B Nazanin"/>
                <w:rtl/>
              </w:rPr>
              <w:t xml:space="preserve"> و رودخانه ها</w:t>
            </w:r>
            <w:r w:rsidRPr="00EF2F25">
              <w:rPr>
                <w:rFonts w:cs="B Nazanin" w:hint="cs"/>
                <w:rtl/>
              </w:rPr>
              <w:t>ی</w:t>
            </w:r>
            <w:r w:rsidRPr="00EF2F25">
              <w:rPr>
                <w:rFonts w:cs="B Nazanin"/>
                <w:rtl/>
              </w:rPr>
              <w:t xml:space="preserve"> کشور به منظور جلوگ</w:t>
            </w:r>
            <w:r w:rsidRPr="00EF2F25">
              <w:rPr>
                <w:rFonts w:cs="B Nazanin" w:hint="cs"/>
                <w:rtl/>
              </w:rPr>
              <w:t>ی</w:t>
            </w:r>
            <w:r w:rsidRPr="00EF2F25">
              <w:rPr>
                <w:rFonts w:cs="B Nazanin" w:hint="eastAsia"/>
                <w:rtl/>
              </w:rPr>
              <w:t>ر</w:t>
            </w:r>
            <w:r w:rsidRPr="00EF2F25">
              <w:rPr>
                <w:rFonts w:cs="B Nazanin" w:hint="cs"/>
                <w:rtl/>
              </w:rPr>
              <w:t>ی</w:t>
            </w:r>
            <w:r w:rsidRPr="00EF2F25">
              <w:rPr>
                <w:rFonts w:cs="B Nazanin"/>
                <w:rtl/>
              </w:rPr>
              <w:t xml:space="preserve"> از برداشت گونه، رفع عوامل آس</w:t>
            </w:r>
            <w:r w:rsidRPr="00EF2F25">
              <w:rPr>
                <w:rFonts w:cs="B Nazanin" w:hint="cs"/>
                <w:rtl/>
              </w:rPr>
              <w:t>ی</w:t>
            </w:r>
            <w:r w:rsidRPr="00EF2F25">
              <w:rPr>
                <w:rFonts w:cs="B Nazanin" w:hint="eastAsia"/>
                <w:rtl/>
              </w:rPr>
              <w:t>ب</w:t>
            </w:r>
            <w:r w:rsidRPr="00EF2F25">
              <w:rPr>
                <w:rFonts w:cs="B Nazanin"/>
                <w:rtl/>
              </w:rPr>
              <w:t xml:space="preserve"> به گونه</w:t>
            </w:r>
          </w:p>
        </w:tc>
      </w:tr>
      <w:tr w:rsidR="00244FE8" w:rsidRPr="00DC299D" w:rsidTr="00DE645D">
        <w:tc>
          <w:tcPr>
            <w:tcW w:w="801" w:type="dxa"/>
          </w:tcPr>
          <w:p w:rsidR="00244FE8" w:rsidRPr="00DC299D" w:rsidRDefault="00244FE8" w:rsidP="00DE645D">
            <w:pPr>
              <w:rPr>
                <w:rFonts w:cs="B Nazanin"/>
                <w:rtl/>
              </w:rPr>
            </w:pPr>
            <w:r w:rsidRPr="00DC299D">
              <w:rPr>
                <w:rFonts w:cs="B Nazanin" w:hint="cs"/>
                <w:rtl/>
              </w:rPr>
              <w:t>24</w:t>
            </w:r>
          </w:p>
        </w:tc>
        <w:tc>
          <w:tcPr>
            <w:tcW w:w="1985" w:type="dxa"/>
          </w:tcPr>
          <w:p w:rsidR="00244FE8" w:rsidRPr="00DC299D" w:rsidRDefault="00244FE8" w:rsidP="00DE645D">
            <w:pPr>
              <w:rPr>
                <w:rFonts w:cs="B Nazanin"/>
                <w:rtl/>
              </w:rPr>
            </w:pPr>
            <w:r w:rsidRPr="00DC299D">
              <w:rPr>
                <w:rFonts w:cs="B Nazanin" w:hint="cs"/>
                <w:rtl/>
              </w:rPr>
              <w:t>ماهی کور غار لرستانی</w:t>
            </w:r>
          </w:p>
        </w:tc>
        <w:tc>
          <w:tcPr>
            <w:tcW w:w="6230" w:type="dxa"/>
          </w:tcPr>
          <w:p w:rsidR="00244FE8" w:rsidRPr="00DC299D" w:rsidRDefault="00EF2F25" w:rsidP="00DE645D">
            <w:pPr>
              <w:rPr>
                <w:rFonts w:cs="B Nazanin"/>
                <w:rtl/>
              </w:rPr>
            </w:pPr>
            <w:r w:rsidRPr="00EF2F25">
              <w:rPr>
                <w:rFonts w:cs="B Nazanin"/>
                <w:rtl/>
              </w:rPr>
              <w:t>پا</w:t>
            </w:r>
            <w:r w:rsidRPr="00EF2F25">
              <w:rPr>
                <w:rFonts w:cs="B Nazanin" w:hint="cs"/>
                <w:rtl/>
              </w:rPr>
              <w:t>ی</w:t>
            </w:r>
            <w:r w:rsidRPr="00EF2F25">
              <w:rPr>
                <w:rFonts w:cs="B Nazanin" w:hint="eastAsia"/>
                <w:rtl/>
              </w:rPr>
              <w:t>ش</w:t>
            </w:r>
            <w:r w:rsidRPr="00EF2F25">
              <w:rPr>
                <w:rFonts w:cs="B Nazanin"/>
                <w:rtl/>
              </w:rPr>
              <w:t xml:space="preserve"> ز</w:t>
            </w:r>
            <w:r w:rsidRPr="00EF2F25">
              <w:rPr>
                <w:rFonts w:cs="B Nazanin" w:hint="cs"/>
                <w:rtl/>
              </w:rPr>
              <w:t>ی</w:t>
            </w:r>
            <w:r w:rsidRPr="00EF2F25">
              <w:rPr>
                <w:rFonts w:cs="B Nazanin" w:hint="eastAsia"/>
                <w:rtl/>
              </w:rPr>
              <w:t>ستگاهها</w:t>
            </w:r>
            <w:r w:rsidRPr="00EF2F25">
              <w:rPr>
                <w:rFonts w:cs="B Nazanin"/>
                <w:rtl/>
              </w:rPr>
              <w:t xml:space="preserve"> و رودخانه ها</w:t>
            </w:r>
            <w:r w:rsidRPr="00EF2F25">
              <w:rPr>
                <w:rFonts w:cs="B Nazanin" w:hint="cs"/>
                <w:rtl/>
              </w:rPr>
              <w:t>ی</w:t>
            </w:r>
            <w:r w:rsidRPr="00EF2F25">
              <w:rPr>
                <w:rFonts w:cs="B Nazanin"/>
                <w:rtl/>
              </w:rPr>
              <w:t xml:space="preserve"> کشور به منظور جلوگ</w:t>
            </w:r>
            <w:r w:rsidRPr="00EF2F25">
              <w:rPr>
                <w:rFonts w:cs="B Nazanin" w:hint="cs"/>
                <w:rtl/>
              </w:rPr>
              <w:t>ی</w:t>
            </w:r>
            <w:r w:rsidRPr="00EF2F25">
              <w:rPr>
                <w:rFonts w:cs="B Nazanin" w:hint="eastAsia"/>
                <w:rtl/>
              </w:rPr>
              <w:t>ر</w:t>
            </w:r>
            <w:r w:rsidRPr="00EF2F25">
              <w:rPr>
                <w:rFonts w:cs="B Nazanin" w:hint="cs"/>
                <w:rtl/>
              </w:rPr>
              <w:t>ی</w:t>
            </w:r>
            <w:r w:rsidRPr="00EF2F25">
              <w:rPr>
                <w:rFonts w:cs="B Nazanin"/>
                <w:rtl/>
              </w:rPr>
              <w:t xml:space="preserve"> از برداشت گونه، رفع عوامل آس</w:t>
            </w:r>
            <w:r w:rsidRPr="00EF2F25">
              <w:rPr>
                <w:rFonts w:cs="B Nazanin" w:hint="cs"/>
                <w:rtl/>
              </w:rPr>
              <w:t>ی</w:t>
            </w:r>
            <w:r w:rsidRPr="00EF2F25">
              <w:rPr>
                <w:rFonts w:cs="B Nazanin" w:hint="eastAsia"/>
                <w:rtl/>
              </w:rPr>
              <w:t>ب</w:t>
            </w:r>
            <w:r w:rsidRPr="00EF2F25">
              <w:rPr>
                <w:rFonts w:cs="B Nazanin"/>
                <w:rtl/>
              </w:rPr>
              <w:t xml:space="preserve"> به گونه</w:t>
            </w:r>
          </w:p>
        </w:tc>
      </w:tr>
      <w:tr w:rsidR="00244FE8" w:rsidRPr="00DC299D" w:rsidTr="00DE645D">
        <w:tc>
          <w:tcPr>
            <w:tcW w:w="801" w:type="dxa"/>
          </w:tcPr>
          <w:p w:rsidR="00244FE8" w:rsidRPr="00DC299D" w:rsidRDefault="00244FE8" w:rsidP="00DE645D">
            <w:pPr>
              <w:rPr>
                <w:rFonts w:cs="B Nazanin"/>
                <w:rtl/>
              </w:rPr>
            </w:pPr>
            <w:r w:rsidRPr="00DC299D">
              <w:rPr>
                <w:rFonts w:cs="B Nazanin" w:hint="cs"/>
                <w:rtl/>
              </w:rPr>
              <w:t>25</w:t>
            </w:r>
          </w:p>
        </w:tc>
        <w:tc>
          <w:tcPr>
            <w:tcW w:w="1985" w:type="dxa"/>
          </w:tcPr>
          <w:p w:rsidR="00244FE8" w:rsidRPr="00DC299D" w:rsidRDefault="00244FE8" w:rsidP="00DE645D">
            <w:pPr>
              <w:rPr>
                <w:rFonts w:cs="B Nazanin"/>
                <w:rtl/>
              </w:rPr>
            </w:pPr>
            <w:r w:rsidRPr="00DC299D">
              <w:rPr>
                <w:rFonts w:cs="B Nazanin" w:hint="cs"/>
                <w:rtl/>
              </w:rPr>
              <w:t>ماهی لوچ کور زاگرس</w:t>
            </w:r>
          </w:p>
        </w:tc>
        <w:tc>
          <w:tcPr>
            <w:tcW w:w="6230" w:type="dxa"/>
          </w:tcPr>
          <w:p w:rsidR="00244FE8" w:rsidRPr="00DC299D" w:rsidRDefault="00EF2F25" w:rsidP="00DE645D">
            <w:pPr>
              <w:rPr>
                <w:rFonts w:cs="B Nazanin"/>
                <w:rtl/>
              </w:rPr>
            </w:pPr>
            <w:r w:rsidRPr="00EF2F25">
              <w:rPr>
                <w:rFonts w:cs="B Nazanin"/>
                <w:rtl/>
              </w:rPr>
              <w:t>پا</w:t>
            </w:r>
            <w:r w:rsidRPr="00EF2F25">
              <w:rPr>
                <w:rFonts w:cs="B Nazanin" w:hint="cs"/>
                <w:rtl/>
              </w:rPr>
              <w:t>ی</w:t>
            </w:r>
            <w:r w:rsidRPr="00EF2F25">
              <w:rPr>
                <w:rFonts w:cs="B Nazanin" w:hint="eastAsia"/>
                <w:rtl/>
              </w:rPr>
              <w:t>ش</w:t>
            </w:r>
            <w:r w:rsidRPr="00EF2F25">
              <w:rPr>
                <w:rFonts w:cs="B Nazanin"/>
                <w:rtl/>
              </w:rPr>
              <w:t xml:space="preserve"> ز</w:t>
            </w:r>
            <w:r w:rsidRPr="00EF2F25">
              <w:rPr>
                <w:rFonts w:cs="B Nazanin" w:hint="cs"/>
                <w:rtl/>
              </w:rPr>
              <w:t>ی</w:t>
            </w:r>
            <w:r w:rsidRPr="00EF2F25">
              <w:rPr>
                <w:rFonts w:cs="B Nazanin" w:hint="eastAsia"/>
                <w:rtl/>
              </w:rPr>
              <w:t>ستگاهها</w:t>
            </w:r>
            <w:r w:rsidRPr="00EF2F25">
              <w:rPr>
                <w:rFonts w:cs="B Nazanin"/>
                <w:rtl/>
              </w:rPr>
              <w:t xml:space="preserve"> و رودخانه ها</w:t>
            </w:r>
            <w:r w:rsidRPr="00EF2F25">
              <w:rPr>
                <w:rFonts w:cs="B Nazanin" w:hint="cs"/>
                <w:rtl/>
              </w:rPr>
              <w:t>ی</w:t>
            </w:r>
            <w:r w:rsidRPr="00EF2F25">
              <w:rPr>
                <w:rFonts w:cs="B Nazanin"/>
                <w:rtl/>
              </w:rPr>
              <w:t xml:space="preserve"> کشور به منظور جلوگ</w:t>
            </w:r>
            <w:r w:rsidRPr="00EF2F25">
              <w:rPr>
                <w:rFonts w:cs="B Nazanin" w:hint="cs"/>
                <w:rtl/>
              </w:rPr>
              <w:t>ی</w:t>
            </w:r>
            <w:r w:rsidRPr="00EF2F25">
              <w:rPr>
                <w:rFonts w:cs="B Nazanin" w:hint="eastAsia"/>
                <w:rtl/>
              </w:rPr>
              <w:t>ر</w:t>
            </w:r>
            <w:r w:rsidRPr="00EF2F25">
              <w:rPr>
                <w:rFonts w:cs="B Nazanin" w:hint="cs"/>
                <w:rtl/>
              </w:rPr>
              <w:t>ی</w:t>
            </w:r>
            <w:r w:rsidRPr="00EF2F25">
              <w:rPr>
                <w:rFonts w:cs="B Nazanin"/>
                <w:rtl/>
              </w:rPr>
              <w:t xml:space="preserve"> از برداشت گونه، رفع عوامل آس</w:t>
            </w:r>
            <w:r w:rsidRPr="00EF2F25">
              <w:rPr>
                <w:rFonts w:cs="B Nazanin" w:hint="cs"/>
                <w:rtl/>
              </w:rPr>
              <w:t>ی</w:t>
            </w:r>
            <w:r w:rsidRPr="00EF2F25">
              <w:rPr>
                <w:rFonts w:cs="B Nazanin" w:hint="eastAsia"/>
                <w:rtl/>
              </w:rPr>
              <w:t>ب</w:t>
            </w:r>
            <w:r w:rsidRPr="00EF2F25">
              <w:rPr>
                <w:rFonts w:cs="B Nazanin"/>
                <w:rtl/>
              </w:rPr>
              <w:t xml:space="preserve"> به گونه</w:t>
            </w:r>
          </w:p>
        </w:tc>
      </w:tr>
    </w:tbl>
    <w:p w:rsidR="00244FE8" w:rsidRDefault="00244FE8" w:rsidP="00281412">
      <w:pPr>
        <w:rPr>
          <w:rFonts w:cs="B Nazanin"/>
          <w:sz w:val="24"/>
          <w:szCs w:val="24"/>
          <w:rtl/>
        </w:rPr>
      </w:pPr>
    </w:p>
    <w:p w:rsidR="0052048F" w:rsidRDefault="00281412" w:rsidP="00586580">
      <w:pPr>
        <w:rPr>
          <w:rFonts w:cs="B Nazanin"/>
          <w:sz w:val="24"/>
          <w:szCs w:val="24"/>
          <w:rtl/>
        </w:rPr>
      </w:pPr>
      <w:r>
        <w:rPr>
          <w:rFonts w:cs="B Nazanin" w:hint="cs"/>
          <w:sz w:val="24"/>
          <w:szCs w:val="24"/>
          <w:rtl/>
        </w:rPr>
        <w:t>لذا</w:t>
      </w:r>
      <w:r w:rsidR="0052048F">
        <w:rPr>
          <w:rFonts w:cs="B Nazanin" w:hint="cs"/>
          <w:sz w:val="24"/>
          <w:szCs w:val="24"/>
          <w:rtl/>
        </w:rPr>
        <w:t xml:space="preserve"> بنابر اذعان نماینده محترم سازمان امور اداری و </w:t>
      </w:r>
      <w:r w:rsidR="006779F3">
        <w:rPr>
          <w:rFonts w:cs="B Nazanin" w:hint="cs"/>
          <w:sz w:val="24"/>
          <w:szCs w:val="24"/>
          <w:rtl/>
        </w:rPr>
        <w:t>ا</w:t>
      </w:r>
      <w:r w:rsidR="0052048F">
        <w:rPr>
          <w:rFonts w:cs="B Nazanin" w:hint="cs"/>
          <w:sz w:val="24"/>
          <w:szCs w:val="24"/>
          <w:rtl/>
        </w:rPr>
        <w:t>س</w:t>
      </w:r>
      <w:r w:rsidR="006779F3">
        <w:rPr>
          <w:rFonts w:cs="B Nazanin" w:hint="cs"/>
          <w:sz w:val="24"/>
          <w:szCs w:val="24"/>
          <w:rtl/>
        </w:rPr>
        <w:t>ت</w:t>
      </w:r>
      <w:r w:rsidR="0052048F">
        <w:rPr>
          <w:rFonts w:cs="B Nazanin" w:hint="cs"/>
          <w:sz w:val="24"/>
          <w:szCs w:val="24"/>
          <w:rtl/>
        </w:rPr>
        <w:t xml:space="preserve">خدامی و بر اساس مستندات موجود ،این عمل محقق گردیده است. همچنین برای سال جاری تدوین 13 برنامه عمل جدید جهت ابلاغ به ادارات کل استانها اعلام گردیده است که به 25 برنامه قبل اضافه می گردد </w:t>
      </w:r>
      <w:r w:rsidR="00586580">
        <w:rPr>
          <w:rFonts w:cs="B Nazanin" w:hint="cs"/>
          <w:sz w:val="24"/>
          <w:szCs w:val="24"/>
          <w:rtl/>
        </w:rPr>
        <w:t>.</w:t>
      </w:r>
    </w:p>
    <w:p w:rsidR="00524F4B" w:rsidRPr="00720CD2" w:rsidRDefault="00FB5395" w:rsidP="0052048F">
      <w:pPr>
        <w:rPr>
          <w:rFonts w:cs="B Nazanin"/>
          <w:b/>
          <w:bCs/>
          <w:sz w:val="24"/>
          <w:szCs w:val="24"/>
        </w:rPr>
      </w:pPr>
      <w:r>
        <w:rPr>
          <w:rFonts w:cs="B Nazanin" w:hint="cs"/>
          <w:b/>
          <w:bCs/>
          <w:sz w:val="24"/>
          <w:szCs w:val="24"/>
          <w:rtl/>
        </w:rPr>
        <w:t>اقدامات انجام شده در کلینیک حیات وحش پردیسان در سال 1403</w:t>
      </w:r>
    </w:p>
    <w:tbl>
      <w:tblPr>
        <w:bidiVisual/>
        <w:tblW w:w="0" w:type="auto"/>
        <w:jc w:val="center"/>
        <w:tblBorders>
          <w:top w:val="single" w:sz="2" w:space="0" w:color="FFD966"/>
          <w:bottom w:val="single" w:sz="2" w:space="0" w:color="FFD966"/>
          <w:insideH w:val="single" w:sz="2" w:space="0" w:color="FFD966"/>
          <w:insideV w:val="single" w:sz="2" w:space="0" w:color="FFD966"/>
        </w:tblBorders>
        <w:tblLook w:val="0000" w:firstRow="0" w:lastRow="0" w:firstColumn="0" w:lastColumn="0" w:noHBand="0" w:noVBand="0"/>
      </w:tblPr>
      <w:tblGrid>
        <w:gridCol w:w="337"/>
        <w:gridCol w:w="435"/>
        <w:gridCol w:w="1928"/>
        <w:gridCol w:w="46"/>
        <w:gridCol w:w="1560"/>
        <w:gridCol w:w="1353"/>
        <w:gridCol w:w="352"/>
      </w:tblGrid>
      <w:tr w:rsidR="00524F4B" w:rsidRPr="00524F4B" w:rsidTr="00B85884">
        <w:trPr>
          <w:trHeight w:val="619"/>
          <w:jc w:val="center"/>
        </w:trPr>
        <w:tc>
          <w:tcPr>
            <w:tcW w:w="772" w:type="dxa"/>
            <w:gridSpan w:val="2"/>
            <w:shd w:val="clear" w:color="auto" w:fill="8064A2"/>
          </w:tcPr>
          <w:p w:rsidR="00524F4B" w:rsidRPr="00524F4B" w:rsidRDefault="00524F4B" w:rsidP="00524F4B">
            <w:pPr>
              <w:rPr>
                <w:rFonts w:cs="B Nazanin"/>
                <w:b/>
                <w:bCs/>
                <w:sz w:val="24"/>
                <w:szCs w:val="24"/>
                <w:rtl/>
              </w:rPr>
            </w:pPr>
            <w:r w:rsidRPr="00524F4B">
              <w:rPr>
                <w:rFonts w:cs="B Nazanin" w:hint="cs"/>
                <w:b/>
                <w:bCs/>
                <w:sz w:val="24"/>
                <w:szCs w:val="24"/>
                <w:rtl/>
              </w:rPr>
              <w:t>ردیف</w:t>
            </w:r>
          </w:p>
        </w:tc>
        <w:tc>
          <w:tcPr>
            <w:tcW w:w="1928" w:type="dxa"/>
            <w:shd w:val="clear" w:color="auto" w:fill="8064A2"/>
          </w:tcPr>
          <w:p w:rsidR="00524F4B" w:rsidRPr="00524F4B" w:rsidRDefault="00524F4B" w:rsidP="00524F4B">
            <w:pPr>
              <w:rPr>
                <w:rFonts w:cs="B Nazanin"/>
                <w:b/>
                <w:bCs/>
                <w:sz w:val="24"/>
                <w:szCs w:val="24"/>
                <w:rtl/>
              </w:rPr>
            </w:pPr>
            <w:r w:rsidRPr="00524F4B">
              <w:rPr>
                <w:rFonts w:cs="B Nazanin" w:hint="cs"/>
                <w:b/>
                <w:bCs/>
                <w:sz w:val="24"/>
                <w:szCs w:val="24"/>
                <w:rtl/>
              </w:rPr>
              <w:t>رده جانوری</w:t>
            </w:r>
          </w:p>
        </w:tc>
        <w:tc>
          <w:tcPr>
            <w:tcW w:w="1601" w:type="dxa"/>
            <w:gridSpan w:val="2"/>
            <w:shd w:val="clear" w:color="auto" w:fill="8064A2"/>
          </w:tcPr>
          <w:p w:rsidR="00524F4B" w:rsidRPr="00524F4B" w:rsidRDefault="00524F4B" w:rsidP="00524F4B">
            <w:pPr>
              <w:rPr>
                <w:rFonts w:cs="B Nazanin"/>
                <w:b/>
                <w:bCs/>
                <w:sz w:val="24"/>
                <w:szCs w:val="24"/>
                <w:rtl/>
              </w:rPr>
            </w:pPr>
            <w:r w:rsidRPr="00524F4B">
              <w:rPr>
                <w:rFonts w:cs="B Nazanin" w:hint="cs"/>
                <w:b/>
                <w:bCs/>
                <w:sz w:val="24"/>
                <w:szCs w:val="24"/>
                <w:rtl/>
              </w:rPr>
              <w:t>ورودی</w:t>
            </w:r>
          </w:p>
        </w:tc>
        <w:tc>
          <w:tcPr>
            <w:tcW w:w="1705" w:type="dxa"/>
            <w:gridSpan w:val="2"/>
            <w:shd w:val="clear" w:color="auto" w:fill="8064A2"/>
          </w:tcPr>
          <w:p w:rsidR="00524F4B" w:rsidRPr="00524F4B" w:rsidRDefault="00524F4B" w:rsidP="00524F4B">
            <w:pPr>
              <w:rPr>
                <w:rFonts w:cs="B Nazanin"/>
                <w:b/>
                <w:bCs/>
                <w:sz w:val="24"/>
                <w:szCs w:val="24"/>
                <w:rtl/>
              </w:rPr>
            </w:pPr>
            <w:r w:rsidRPr="00524F4B">
              <w:rPr>
                <w:rFonts w:cs="B Nazanin" w:hint="cs"/>
                <w:b/>
                <w:bCs/>
                <w:sz w:val="24"/>
                <w:szCs w:val="24"/>
                <w:rtl/>
              </w:rPr>
              <w:t xml:space="preserve">بهبود یافته </w:t>
            </w:r>
          </w:p>
        </w:tc>
      </w:tr>
      <w:tr w:rsidR="00524F4B" w:rsidRPr="00524F4B" w:rsidTr="00B85884">
        <w:trPr>
          <w:trHeight w:val="480"/>
          <w:jc w:val="center"/>
        </w:trPr>
        <w:tc>
          <w:tcPr>
            <w:tcW w:w="772" w:type="dxa"/>
            <w:gridSpan w:val="2"/>
            <w:shd w:val="clear" w:color="auto" w:fill="FFF2CC"/>
          </w:tcPr>
          <w:p w:rsidR="00524F4B" w:rsidRPr="00524F4B" w:rsidRDefault="00524F4B" w:rsidP="00524F4B">
            <w:pPr>
              <w:rPr>
                <w:rFonts w:cs="B Nazanin"/>
                <w:b/>
                <w:bCs/>
                <w:sz w:val="24"/>
                <w:szCs w:val="24"/>
                <w:rtl/>
              </w:rPr>
            </w:pPr>
            <w:r w:rsidRPr="00524F4B">
              <w:rPr>
                <w:rFonts w:cs="B Nazanin" w:hint="cs"/>
                <w:b/>
                <w:bCs/>
                <w:sz w:val="24"/>
                <w:szCs w:val="24"/>
                <w:rtl/>
              </w:rPr>
              <w:t>1</w:t>
            </w:r>
          </w:p>
        </w:tc>
        <w:tc>
          <w:tcPr>
            <w:tcW w:w="1928" w:type="dxa"/>
            <w:shd w:val="clear" w:color="auto" w:fill="auto"/>
          </w:tcPr>
          <w:p w:rsidR="00524F4B" w:rsidRPr="00524F4B" w:rsidRDefault="00524F4B" w:rsidP="00524F4B">
            <w:pPr>
              <w:rPr>
                <w:rFonts w:cs="B Nazanin"/>
                <w:b/>
                <w:bCs/>
                <w:sz w:val="24"/>
                <w:szCs w:val="24"/>
                <w:rtl/>
              </w:rPr>
            </w:pPr>
            <w:r w:rsidRPr="00524F4B">
              <w:rPr>
                <w:rFonts w:cs="B Nazanin" w:hint="cs"/>
                <w:b/>
                <w:bCs/>
                <w:sz w:val="24"/>
                <w:szCs w:val="24"/>
                <w:rtl/>
              </w:rPr>
              <w:t>پرنده</w:t>
            </w:r>
          </w:p>
        </w:tc>
        <w:tc>
          <w:tcPr>
            <w:tcW w:w="1601" w:type="dxa"/>
            <w:gridSpan w:val="2"/>
            <w:shd w:val="clear" w:color="auto" w:fill="FFF2CC"/>
          </w:tcPr>
          <w:p w:rsidR="00524F4B" w:rsidRPr="00524F4B" w:rsidRDefault="00524F4B" w:rsidP="00524F4B">
            <w:pPr>
              <w:rPr>
                <w:rFonts w:cs="B Nazanin"/>
                <w:b/>
                <w:bCs/>
                <w:sz w:val="24"/>
                <w:szCs w:val="24"/>
                <w:rtl/>
              </w:rPr>
            </w:pPr>
            <w:r w:rsidRPr="00524F4B">
              <w:rPr>
                <w:rFonts w:cs="B Nazanin" w:hint="cs"/>
                <w:b/>
                <w:bCs/>
                <w:sz w:val="24"/>
                <w:szCs w:val="24"/>
                <w:rtl/>
              </w:rPr>
              <w:t>580</w:t>
            </w:r>
          </w:p>
        </w:tc>
        <w:tc>
          <w:tcPr>
            <w:tcW w:w="1705" w:type="dxa"/>
            <w:gridSpan w:val="2"/>
            <w:shd w:val="clear" w:color="auto" w:fill="auto"/>
          </w:tcPr>
          <w:p w:rsidR="00524F4B" w:rsidRPr="00524F4B" w:rsidRDefault="00524F4B" w:rsidP="00524F4B">
            <w:pPr>
              <w:rPr>
                <w:rFonts w:cs="B Nazanin"/>
                <w:b/>
                <w:bCs/>
                <w:sz w:val="24"/>
                <w:szCs w:val="24"/>
                <w:rtl/>
              </w:rPr>
            </w:pPr>
            <w:r w:rsidRPr="00524F4B">
              <w:rPr>
                <w:rFonts w:cs="B Nazanin" w:hint="cs"/>
                <w:b/>
                <w:bCs/>
                <w:sz w:val="24"/>
                <w:szCs w:val="24"/>
                <w:rtl/>
              </w:rPr>
              <w:t>480</w:t>
            </w:r>
          </w:p>
        </w:tc>
      </w:tr>
      <w:tr w:rsidR="00524F4B" w:rsidRPr="00524F4B" w:rsidTr="00B85884">
        <w:trPr>
          <w:trHeight w:val="475"/>
          <w:jc w:val="center"/>
        </w:trPr>
        <w:tc>
          <w:tcPr>
            <w:tcW w:w="772" w:type="dxa"/>
            <w:gridSpan w:val="2"/>
            <w:shd w:val="clear" w:color="auto" w:fill="FFF2CC"/>
          </w:tcPr>
          <w:p w:rsidR="00524F4B" w:rsidRPr="00524F4B" w:rsidRDefault="00524F4B" w:rsidP="00524F4B">
            <w:pPr>
              <w:rPr>
                <w:rFonts w:cs="B Nazanin"/>
                <w:b/>
                <w:bCs/>
                <w:sz w:val="24"/>
                <w:szCs w:val="24"/>
                <w:rtl/>
              </w:rPr>
            </w:pPr>
            <w:r w:rsidRPr="00524F4B">
              <w:rPr>
                <w:rFonts w:cs="B Nazanin" w:hint="cs"/>
                <w:b/>
                <w:bCs/>
                <w:sz w:val="24"/>
                <w:szCs w:val="24"/>
                <w:rtl/>
              </w:rPr>
              <w:t>2</w:t>
            </w:r>
          </w:p>
        </w:tc>
        <w:tc>
          <w:tcPr>
            <w:tcW w:w="1928" w:type="dxa"/>
            <w:shd w:val="clear" w:color="auto" w:fill="FFF2CC"/>
          </w:tcPr>
          <w:p w:rsidR="00524F4B" w:rsidRPr="00524F4B" w:rsidRDefault="00524F4B" w:rsidP="00524F4B">
            <w:pPr>
              <w:rPr>
                <w:rFonts w:cs="B Nazanin"/>
                <w:b/>
                <w:bCs/>
                <w:sz w:val="24"/>
                <w:szCs w:val="24"/>
                <w:rtl/>
              </w:rPr>
            </w:pPr>
            <w:r w:rsidRPr="00524F4B">
              <w:rPr>
                <w:rFonts w:cs="B Nazanin" w:hint="cs"/>
                <w:b/>
                <w:bCs/>
                <w:sz w:val="24"/>
                <w:szCs w:val="24"/>
                <w:rtl/>
              </w:rPr>
              <w:t>پستاندار</w:t>
            </w:r>
          </w:p>
        </w:tc>
        <w:tc>
          <w:tcPr>
            <w:tcW w:w="1601" w:type="dxa"/>
            <w:gridSpan w:val="2"/>
            <w:shd w:val="clear" w:color="auto" w:fill="FFF2CC"/>
          </w:tcPr>
          <w:p w:rsidR="00524F4B" w:rsidRPr="00524F4B" w:rsidRDefault="00524F4B" w:rsidP="00524F4B">
            <w:pPr>
              <w:rPr>
                <w:rFonts w:cs="B Nazanin"/>
                <w:b/>
                <w:bCs/>
                <w:sz w:val="24"/>
                <w:szCs w:val="24"/>
                <w:rtl/>
              </w:rPr>
            </w:pPr>
            <w:r w:rsidRPr="00524F4B">
              <w:rPr>
                <w:rFonts w:cs="B Nazanin" w:hint="cs"/>
                <w:b/>
                <w:bCs/>
                <w:sz w:val="24"/>
                <w:szCs w:val="24"/>
                <w:rtl/>
              </w:rPr>
              <w:t>139</w:t>
            </w:r>
          </w:p>
        </w:tc>
        <w:tc>
          <w:tcPr>
            <w:tcW w:w="1705" w:type="dxa"/>
            <w:gridSpan w:val="2"/>
            <w:shd w:val="clear" w:color="auto" w:fill="FFF2CC"/>
          </w:tcPr>
          <w:p w:rsidR="00524F4B" w:rsidRPr="00524F4B" w:rsidRDefault="00524F4B" w:rsidP="00524F4B">
            <w:pPr>
              <w:rPr>
                <w:rFonts w:cs="B Nazanin"/>
                <w:b/>
                <w:bCs/>
                <w:sz w:val="24"/>
                <w:szCs w:val="24"/>
                <w:rtl/>
              </w:rPr>
            </w:pPr>
            <w:r w:rsidRPr="00524F4B">
              <w:rPr>
                <w:rFonts w:cs="B Nazanin" w:hint="cs"/>
                <w:b/>
                <w:bCs/>
                <w:sz w:val="24"/>
                <w:szCs w:val="24"/>
                <w:rtl/>
              </w:rPr>
              <w:t>110</w:t>
            </w:r>
          </w:p>
        </w:tc>
      </w:tr>
      <w:tr w:rsidR="00524F4B" w:rsidRPr="00524F4B" w:rsidTr="00B85884">
        <w:trPr>
          <w:trHeight w:val="481"/>
          <w:jc w:val="center"/>
        </w:trPr>
        <w:tc>
          <w:tcPr>
            <w:tcW w:w="772" w:type="dxa"/>
            <w:gridSpan w:val="2"/>
            <w:shd w:val="clear" w:color="auto" w:fill="FFF2CC"/>
          </w:tcPr>
          <w:p w:rsidR="00524F4B" w:rsidRPr="00524F4B" w:rsidRDefault="00524F4B" w:rsidP="00524F4B">
            <w:pPr>
              <w:rPr>
                <w:rFonts w:cs="B Nazanin"/>
                <w:b/>
                <w:bCs/>
                <w:sz w:val="24"/>
                <w:szCs w:val="24"/>
                <w:rtl/>
              </w:rPr>
            </w:pPr>
            <w:r w:rsidRPr="00524F4B">
              <w:rPr>
                <w:rFonts w:cs="B Nazanin" w:hint="cs"/>
                <w:b/>
                <w:bCs/>
                <w:sz w:val="24"/>
                <w:szCs w:val="24"/>
                <w:rtl/>
              </w:rPr>
              <w:t>3</w:t>
            </w:r>
          </w:p>
        </w:tc>
        <w:tc>
          <w:tcPr>
            <w:tcW w:w="1928" w:type="dxa"/>
            <w:shd w:val="clear" w:color="auto" w:fill="auto"/>
          </w:tcPr>
          <w:p w:rsidR="00524F4B" w:rsidRPr="00524F4B" w:rsidRDefault="00524F4B" w:rsidP="00524F4B">
            <w:pPr>
              <w:rPr>
                <w:rFonts w:cs="B Nazanin"/>
                <w:b/>
                <w:bCs/>
                <w:sz w:val="24"/>
                <w:szCs w:val="24"/>
                <w:rtl/>
              </w:rPr>
            </w:pPr>
            <w:r w:rsidRPr="00524F4B">
              <w:rPr>
                <w:rFonts w:cs="B Nazanin" w:hint="cs"/>
                <w:b/>
                <w:bCs/>
                <w:sz w:val="24"/>
                <w:szCs w:val="24"/>
                <w:rtl/>
              </w:rPr>
              <w:t>خزنده</w:t>
            </w:r>
          </w:p>
        </w:tc>
        <w:tc>
          <w:tcPr>
            <w:tcW w:w="1601" w:type="dxa"/>
            <w:gridSpan w:val="2"/>
            <w:shd w:val="clear" w:color="auto" w:fill="FFF2CC"/>
          </w:tcPr>
          <w:p w:rsidR="00524F4B" w:rsidRPr="00524F4B" w:rsidRDefault="00524F4B" w:rsidP="00524F4B">
            <w:pPr>
              <w:rPr>
                <w:rFonts w:cs="B Nazanin"/>
                <w:b/>
                <w:bCs/>
                <w:sz w:val="24"/>
                <w:szCs w:val="24"/>
                <w:rtl/>
              </w:rPr>
            </w:pPr>
            <w:r w:rsidRPr="00524F4B">
              <w:rPr>
                <w:rFonts w:cs="B Nazanin" w:hint="cs"/>
                <w:b/>
                <w:bCs/>
                <w:sz w:val="24"/>
                <w:szCs w:val="24"/>
                <w:rtl/>
              </w:rPr>
              <w:t>201</w:t>
            </w:r>
          </w:p>
        </w:tc>
        <w:tc>
          <w:tcPr>
            <w:tcW w:w="1705" w:type="dxa"/>
            <w:gridSpan w:val="2"/>
            <w:shd w:val="clear" w:color="auto" w:fill="auto"/>
          </w:tcPr>
          <w:p w:rsidR="00524F4B" w:rsidRPr="00524F4B" w:rsidRDefault="00524F4B" w:rsidP="00524F4B">
            <w:pPr>
              <w:rPr>
                <w:rFonts w:cs="B Nazanin"/>
                <w:b/>
                <w:bCs/>
                <w:sz w:val="24"/>
                <w:szCs w:val="24"/>
                <w:rtl/>
              </w:rPr>
            </w:pPr>
            <w:r w:rsidRPr="00524F4B">
              <w:rPr>
                <w:rFonts w:cs="B Nazanin" w:hint="cs"/>
                <w:b/>
                <w:bCs/>
                <w:sz w:val="24"/>
                <w:szCs w:val="24"/>
                <w:rtl/>
              </w:rPr>
              <w:t>195</w:t>
            </w:r>
          </w:p>
        </w:tc>
      </w:tr>
      <w:tr w:rsidR="00524F4B" w:rsidRPr="00524F4B" w:rsidTr="00B85884">
        <w:trPr>
          <w:gridBefore w:val="1"/>
          <w:gridAfter w:val="1"/>
          <w:wBefore w:w="337" w:type="dxa"/>
          <w:wAfter w:w="347" w:type="dxa"/>
          <w:trHeight w:val="481"/>
          <w:jc w:val="center"/>
        </w:trPr>
        <w:tc>
          <w:tcPr>
            <w:tcW w:w="2409" w:type="dxa"/>
            <w:gridSpan w:val="3"/>
            <w:shd w:val="clear" w:color="auto" w:fill="FFF2CC"/>
          </w:tcPr>
          <w:p w:rsidR="00524F4B" w:rsidRPr="00524F4B" w:rsidRDefault="00524F4B" w:rsidP="00524F4B">
            <w:pPr>
              <w:rPr>
                <w:rFonts w:cs="B Nazanin"/>
                <w:b/>
                <w:bCs/>
                <w:sz w:val="24"/>
                <w:szCs w:val="24"/>
                <w:rtl/>
              </w:rPr>
            </w:pPr>
            <w:r w:rsidRPr="00524F4B">
              <w:rPr>
                <w:rFonts w:cs="B Nazanin" w:hint="cs"/>
                <w:b/>
                <w:bCs/>
                <w:sz w:val="24"/>
                <w:szCs w:val="24"/>
                <w:rtl/>
              </w:rPr>
              <w:t>جمع کل</w:t>
            </w:r>
          </w:p>
        </w:tc>
        <w:tc>
          <w:tcPr>
            <w:tcW w:w="1560" w:type="dxa"/>
            <w:shd w:val="clear" w:color="auto" w:fill="FFF2CC"/>
          </w:tcPr>
          <w:p w:rsidR="00524F4B" w:rsidRPr="00524F4B" w:rsidRDefault="00524F4B" w:rsidP="00524F4B">
            <w:pPr>
              <w:rPr>
                <w:rFonts w:cs="B Nazanin"/>
                <w:b/>
                <w:bCs/>
                <w:sz w:val="24"/>
                <w:szCs w:val="24"/>
                <w:rtl/>
              </w:rPr>
            </w:pPr>
            <w:r w:rsidRPr="00524F4B">
              <w:rPr>
                <w:rFonts w:cs="B Nazanin" w:hint="cs"/>
                <w:b/>
                <w:bCs/>
                <w:sz w:val="24"/>
                <w:szCs w:val="24"/>
                <w:rtl/>
              </w:rPr>
              <w:t>920</w:t>
            </w:r>
          </w:p>
        </w:tc>
        <w:tc>
          <w:tcPr>
            <w:tcW w:w="1353" w:type="dxa"/>
            <w:shd w:val="clear" w:color="auto" w:fill="FFF2CC"/>
          </w:tcPr>
          <w:p w:rsidR="00524F4B" w:rsidRPr="00524F4B" w:rsidRDefault="00524F4B" w:rsidP="00524F4B">
            <w:pPr>
              <w:rPr>
                <w:rFonts w:cs="B Nazanin"/>
                <w:b/>
                <w:bCs/>
                <w:sz w:val="24"/>
                <w:szCs w:val="24"/>
                <w:rtl/>
              </w:rPr>
            </w:pPr>
            <w:r w:rsidRPr="00524F4B">
              <w:rPr>
                <w:rFonts w:cs="B Nazanin" w:hint="cs"/>
                <w:b/>
                <w:bCs/>
                <w:sz w:val="24"/>
                <w:szCs w:val="24"/>
                <w:rtl/>
              </w:rPr>
              <w:t>785</w:t>
            </w:r>
          </w:p>
        </w:tc>
      </w:tr>
    </w:tbl>
    <w:p w:rsidR="0052048F" w:rsidRDefault="00524F4B" w:rsidP="00524F4B">
      <w:pPr>
        <w:rPr>
          <w:rFonts w:cs="B Nazanin"/>
          <w:sz w:val="24"/>
          <w:szCs w:val="24"/>
          <w:rtl/>
        </w:rPr>
      </w:pPr>
      <w:r>
        <w:rPr>
          <w:rFonts w:cs="B Nazanin" w:hint="cs"/>
          <w:sz w:val="24"/>
          <w:szCs w:val="24"/>
          <w:rtl/>
        </w:rPr>
        <w:t>با توجه به جدول فوق که در مستندات پیشین هم ارائه شده بوداز 920 مورد گونه آسیب دیده ارجاع شده به کلینیک 785 مورد (بیش از 85 درصد)بهبود یافته اند  و بدیهی است مابقی افراد (کمتر از 15 درصد) به دلیل شدت آسیب های وارده تلف شده اند.</w:t>
      </w:r>
    </w:p>
    <w:p w:rsidR="00244FE8" w:rsidRDefault="00244FE8" w:rsidP="00524F4B">
      <w:pPr>
        <w:rPr>
          <w:rFonts w:cs="B Nazanin"/>
          <w:sz w:val="24"/>
          <w:szCs w:val="24"/>
          <w:rtl/>
        </w:rPr>
      </w:pPr>
    </w:p>
    <w:p w:rsidR="00244FE8" w:rsidRDefault="00244FE8" w:rsidP="00524F4B">
      <w:pPr>
        <w:rPr>
          <w:rFonts w:cs="B Nazanin"/>
          <w:sz w:val="24"/>
          <w:szCs w:val="24"/>
          <w:rtl/>
        </w:rPr>
      </w:pPr>
    </w:p>
    <w:p w:rsidR="00244FE8" w:rsidRDefault="00244FE8" w:rsidP="00524F4B">
      <w:pPr>
        <w:rPr>
          <w:rFonts w:cs="B Nazanin"/>
          <w:sz w:val="24"/>
          <w:szCs w:val="24"/>
          <w:rtl/>
        </w:rPr>
      </w:pPr>
    </w:p>
    <w:p w:rsidR="00244FE8" w:rsidRDefault="00244FE8" w:rsidP="00524F4B">
      <w:pPr>
        <w:rPr>
          <w:rFonts w:cs="B Nazanin"/>
          <w:sz w:val="24"/>
          <w:szCs w:val="24"/>
          <w:rtl/>
        </w:rPr>
      </w:pPr>
    </w:p>
    <w:tbl>
      <w:tblPr>
        <w:bidiVisual/>
        <w:tblW w:w="0" w:type="auto"/>
        <w:jc w:val="center"/>
        <w:tblBorders>
          <w:top w:val="single" w:sz="2" w:space="0" w:color="FFD966"/>
          <w:bottom w:val="single" w:sz="2" w:space="0" w:color="FFD966"/>
          <w:insideH w:val="single" w:sz="2" w:space="0" w:color="FFD966"/>
          <w:insideV w:val="single" w:sz="2" w:space="0" w:color="FFD966"/>
        </w:tblBorders>
        <w:tblLook w:val="0000" w:firstRow="0" w:lastRow="0" w:firstColumn="0" w:lastColumn="0" w:noHBand="0" w:noVBand="0"/>
      </w:tblPr>
      <w:tblGrid>
        <w:gridCol w:w="42"/>
        <w:gridCol w:w="629"/>
        <w:gridCol w:w="1618"/>
        <w:gridCol w:w="21"/>
        <w:gridCol w:w="1687"/>
        <w:gridCol w:w="14"/>
        <w:gridCol w:w="1251"/>
        <w:gridCol w:w="166"/>
      </w:tblGrid>
      <w:tr w:rsidR="00524F4B" w:rsidRPr="00524F4B" w:rsidTr="00B85884">
        <w:trPr>
          <w:trHeight w:val="357"/>
          <w:jc w:val="center"/>
        </w:trPr>
        <w:tc>
          <w:tcPr>
            <w:tcW w:w="671" w:type="dxa"/>
            <w:gridSpan w:val="2"/>
            <w:shd w:val="clear" w:color="auto" w:fill="FFF2CC"/>
          </w:tcPr>
          <w:p w:rsidR="00524F4B" w:rsidRPr="00524F4B" w:rsidRDefault="00524F4B" w:rsidP="00524F4B">
            <w:pPr>
              <w:rPr>
                <w:rFonts w:cs="B Nazanin"/>
                <w:b/>
                <w:bCs/>
                <w:sz w:val="24"/>
                <w:szCs w:val="24"/>
                <w:rtl/>
              </w:rPr>
            </w:pPr>
            <w:r w:rsidRPr="00524F4B">
              <w:rPr>
                <w:rFonts w:cs="B Nazanin" w:hint="cs"/>
                <w:b/>
                <w:bCs/>
                <w:sz w:val="24"/>
                <w:szCs w:val="24"/>
                <w:rtl/>
              </w:rPr>
              <w:lastRenderedPageBreak/>
              <w:t>ردیف</w:t>
            </w:r>
          </w:p>
        </w:tc>
        <w:tc>
          <w:tcPr>
            <w:tcW w:w="1618" w:type="dxa"/>
            <w:shd w:val="clear" w:color="auto" w:fill="FFF2CC"/>
          </w:tcPr>
          <w:p w:rsidR="00524F4B" w:rsidRPr="00524F4B" w:rsidRDefault="00524F4B" w:rsidP="00524F4B">
            <w:pPr>
              <w:rPr>
                <w:rFonts w:cs="B Nazanin"/>
                <w:b/>
                <w:bCs/>
                <w:sz w:val="24"/>
                <w:szCs w:val="24"/>
                <w:rtl/>
              </w:rPr>
            </w:pPr>
            <w:r w:rsidRPr="00524F4B">
              <w:rPr>
                <w:rFonts w:cs="B Nazanin" w:hint="cs"/>
                <w:b/>
                <w:bCs/>
                <w:sz w:val="24"/>
                <w:szCs w:val="24"/>
                <w:rtl/>
              </w:rPr>
              <w:t>رده</w:t>
            </w:r>
          </w:p>
        </w:tc>
        <w:tc>
          <w:tcPr>
            <w:tcW w:w="1708" w:type="dxa"/>
            <w:gridSpan w:val="2"/>
            <w:shd w:val="clear" w:color="auto" w:fill="FFF2CC"/>
          </w:tcPr>
          <w:p w:rsidR="00524F4B" w:rsidRPr="00524F4B" w:rsidRDefault="00524F4B" w:rsidP="00524F4B">
            <w:pPr>
              <w:rPr>
                <w:rFonts w:cs="B Nazanin"/>
                <w:b/>
                <w:bCs/>
                <w:sz w:val="24"/>
                <w:szCs w:val="24"/>
                <w:rtl/>
              </w:rPr>
            </w:pPr>
            <w:r w:rsidRPr="00524F4B">
              <w:rPr>
                <w:rFonts w:cs="B Nazanin" w:hint="cs"/>
                <w:b/>
                <w:bCs/>
                <w:sz w:val="24"/>
                <w:szCs w:val="24"/>
                <w:rtl/>
              </w:rPr>
              <w:t>رهاسازی</w:t>
            </w:r>
          </w:p>
        </w:tc>
        <w:tc>
          <w:tcPr>
            <w:tcW w:w="1431" w:type="dxa"/>
            <w:gridSpan w:val="3"/>
            <w:shd w:val="clear" w:color="auto" w:fill="FFF2CC"/>
          </w:tcPr>
          <w:p w:rsidR="00524F4B" w:rsidRPr="00524F4B" w:rsidRDefault="00524F4B" w:rsidP="00524F4B">
            <w:pPr>
              <w:rPr>
                <w:rFonts w:cs="B Nazanin"/>
                <w:b/>
                <w:bCs/>
                <w:sz w:val="24"/>
                <w:szCs w:val="24"/>
                <w:rtl/>
              </w:rPr>
            </w:pPr>
            <w:r w:rsidRPr="00524F4B">
              <w:rPr>
                <w:rFonts w:cs="B Nazanin" w:hint="cs"/>
                <w:b/>
                <w:bCs/>
                <w:sz w:val="24"/>
                <w:szCs w:val="24"/>
                <w:rtl/>
              </w:rPr>
              <w:t>واگذاری به مراکز مجاز نگهداری گونه</w:t>
            </w:r>
          </w:p>
        </w:tc>
      </w:tr>
      <w:tr w:rsidR="00524F4B" w:rsidRPr="00524F4B" w:rsidTr="00B85884">
        <w:trPr>
          <w:trHeight w:val="431"/>
          <w:jc w:val="center"/>
        </w:trPr>
        <w:tc>
          <w:tcPr>
            <w:tcW w:w="671" w:type="dxa"/>
            <w:gridSpan w:val="2"/>
            <w:shd w:val="clear" w:color="auto" w:fill="FFF2CC"/>
          </w:tcPr>
          <w:p w:rsidR="00524F4B" w:rsidRPr="00524F4B" w:rsidRDefault="00524F4B" w:rsidP="00524F4B">
            <w:pPr>
              <w:rPr>
                <w:rFonts w:cs="B Nazanin"/>
                <w:b/>
                <w:bCs/>
                <w:sz w:val="24"/>
                <w:szCs w:val="24"/>
                <w:rtl/>
              </w:rPr>
            </w:pPr>
            <w:r w:rsidRPr="00524F4B">
              <w:rPr>
                <w:rFonts w:cs="B Nazanin" w:hint="cs"/>
                <w:b/>
                <w:bCs/>
                <w:sz w:val="24"/>
                <w:szCs w:val="24"/>
                <w:rtl/>
              </w:rPr>
              <w:t>1</w:t>
            </w:r>
          </w:p>
        </w:tc>
        <w:tc>
          <w:tcPr>
            <w:tcW w:w="1618" w:type="dxa"/>
            <w:shd w:val="clear" w:color="auto" w:fill="auto"/>
          </w:tcPr>
          <w:p w:rsidR="00524F4B" w:rsidRPr="00524F4B" w:rsidRDefault="00524F4B" w:rsidP="00524F4B">
            <w:pPr>
              <w:rPr>
                <w:rFonts w:cs="B Nazanin"/>
                <w:b/>
                <w:bCs/>
                <w:sz w:val="24"/>
                <w:szCs w:val="24"/>
                <w:rtl/>
              </w:rPr>
            </w:pPr>
            <w:r w:rsidRPr="00524F4B">
              <w:rPr>
                <w:rFonts w:cs="B Nazanin" w:hint="cs"/>
                <w:b/>
                <w:bCs/>
                <w:sz w:val="24"/>
                <w:szCs w:val="24"/>
                <w:rtl/>
              </w:rPr>
              <w:t>پرنده</w:t>
            </w:r>
          </w:p>
        </w:tc>
        <w:tc>
          <w:tcPr>
            <w:tcW w:w="1708" w:type="dxa"/>
            <w:gridSpan w:val="2"/>
            <w:shd w:val="clear" w:color="auto" w:fill="FFF2CC"/>
          </w:tcPr>
          <w:p w:rsidR="00524F4B" w:rsidRPr="00524F4B" w:rsidRDefault="00524F4B" w:rsidP="00524F4B">
            <w:pPr>
              <w:rPr>
                <w:rFonts w:cs="B Nazanin"/>
                <w:b/>
                <w:bCs/>
                <w:sz w:val="24"/>
                <w:szCs w:val="24"/>
                <w:rtl/>
              </w:rPr>
            </w:pPr>
            <w:r w:rsidRPr="00524F4B">
              <w:rPr>
                <w:rFonts w:cs="B Nazanin" w:hint="cs"/>
                <w:b/>
                <w:bCs/>
                <w:sz w:val="24"/>
                <w:szCs w:val="24"/>
                <w:rtl/>
              </w:rPr>
              <w:t>291</w:t>
            </w:r>
          </w:p>
        </w:tc>
        <w:tc>
          <w:tcPr>
            <w:tcW w:w="1431" w:type="dxa"/>
            <w:gridSpan w:val="3"/>
            <w:shd w:val="clear" w:color="auto" w:fill="auto"/>
          </w:tcPr>
          <w:p w:rsidR="00524F4B" w:rsidRPr="00524F4B" w:rsidRDefault="00524F4B" w:rsidP="00524F4B">
            <w:pPr>
              <w:rPr>
                <w:rFonts w:cs="B Nazanin"/>
                <w:b/>
                <w:bCs/>
                <w:sz w:val="24"/>
                <w:szCs w:val="24"/>
                <w:rtl/>
              </w:rPr>
            </w:pPr>
            <w:r w:rsidRPr="00524F4B">
              <w:rPr>
                <w:rFonts w:cs="B Nazanin" w:hint="cs"/>
                <w:b/>
                <w:bCs/>
                <w:sz w:val="24"/>
                <w:szCs w:val="24"/>
                <w:rtl/>
              </w:rPr>
              <w:t>6</w:t>
            </w:r>
          </w:p>
        </w:tc>
      </w:tr>
      <w:tr w:rsidR="00524F4B" w:rsidRPr="00524F4B" w:rsidTr="00B85884">
        <w:trPr>
          <w:trHeight w:val="392"/>
          <w:jc w:val="center"/>
        </w:trPr>
        <w:tc>
          <w:tcPr>
            <w:tcW w:w="671" w:type="dxa"/>
            <w:gridSpan w:val="2"/>
            <w:shd w:val="clear" w:color="auto" w:fill="FFF2CC"/>
          </w:tcPr>
          <w:p w:rsidR="00524F4B" w:rsidRPr="00524F4B" w:rsidRDefault="00524F4B" w:rsidP="00524F4B">
            <w:pPr>
              <w:rPr>
                <w:rFonts w:cs="B Nazanin"/>
                <w:b/>
                <w:bCs/>
                <w:sz w:val="24"/>
                <w:szCs w:val="24"/>
                <w:rtl/>
              </w:rPr>
            </w:pPr>
            <w:r w:rsidRPr="00524F4B">
              <w:rPr>
                <w:rFonts w:cs="B Nazanin" w:hint="cs"/>
                <w:b/>
                <w:bCs/>
                <w:sz w:val="24"/>
                <w:szCs w:val="24"/>
                <w:rtl/>
              </w:rPr>
              <w:t>2</w:t>
            </w:r>
          </w:p>
        </w:tc>
        <w:tc>
          <w:tcPr>
            <w:tcW w:w="1618" w:type="dxa"/>
            <w:shd w:val="clear" w:color="auto" w:fill="FFF2CC"/>
          </w:tcPr>
          <w:p w:rsidR="00524F4B" w:rsidRPr="00524F4B" w:rsidRDefault="00524F4B" w:rsidP="00524F4B">
            <w:pPr>
              <w:rPr>
                <w:rFonts w:cs="B Nazanin"/>
                <w:b/>
                <w:bCs/>
                <w:sz w:val="24"/>
                <w:szCs w:val="24"/>
                <w:rtl/>
              </w:rPr>
            </w:pPr>
            <w:r w:rsidRPr="00524F4B">
              <w:rPr>
                <w:rFonts w:cs="B Nazanin" w:hint="cs"/>
                <w:b/>
                <w:bCs/>
                <w:sz w:val="24"/>
                <w:szCs w:val="24"/>
                <w:rtl/>
              </w:rPr>
              <w:t>پستاندار</w:t>
            </w:r>
          </w:p>
        </w:tc>
        <w:tc>
          <w:tcPr>
            <w:tcW w:w="1708" w:type="dxa"/>
            <w:gridSpan w:val="2"/>
            <w:shd w:val="clear" w:color="auto" w:fill="FFF2CC"/>
          </w:tcPr>
          <w:p w:rsidR="00524F4B" w:rsidRPr="00524F4B" w:rsidRDefault="00524F4B" w:rsidP="00524F4B">
            <w:pPr>
              <w:rPr>
                <w:rFonts w:cs="B Nazanin"/>
                <w:b/>
                <w:bCs/>
                <w:sz w:val="24"/>
                <w:szCs w:val="24"/>
                <w:rtl/>
              </w:rPr>
            </w:pPr>
            <w:r w:rsidRPr="00524F4B">
              <w:rPr>
                <w:rFonts w:cs="B Nazanin" w:hint="cs"/>
                <w:b/>
                <w:bCs/>
                <w:sz w:val="24"/>
                <w:szCs w:val="24"/>
                <w:rtl/>
              </w:rPr>
              <w:t>63</w:t>
            </w:r>
          </w:p>
        </w:tc>
        <w:tc>
          <w:tcPr>
            <w:tcW w:w="1431" w:type="dxa"/>
            <w:gridSpan w:val="3"/>
            <w:shd w:val="clear" w:color="auto" w:fill="FFF2CC"/>
          </w:tcPr>
          <w:p w:rsidR="00524F4B" w:rsidRPr="00524F4B" w:rsidRDefault="00524F4B" w:rsidP="00524F4B">
            <w:pPr>
              <w:rPr>
                <w:rFonts w:cs="B Nazanin"/>
                <w:b/>
                <w:bCs/>
                <w:sz w:val="24"/>
                <w:szCs w:val="24"/>
                <w:rtl/>
              </w:rPr>
            </w:pPr>
            <w:r w:rsidRPr="00524F4B">
              <w:rPr>
                <w:rFonts w:cs="B Nazanin" w:hint="cs"/>
                <w:b/>
                <w:bCs/>
                <w:sz w:val="24"/>
                <w:szCs w:val="24"/>
                <w:rtl/>
              </w:rPr>
              <w:t>25</w:t>
            </w:r>
          </w:p>
        </w:tc>
      </w:tr>
      <w:tr w:rsidR="00524F4B" w:rsidRPr="00524F4B" w:rsidTr="00B85884">
        <w:trPr>
          <w:trHeight w:val="527"/>
          <w:jc w:val="center"/>
        </w:trPr>
        <w:tc>
          <w:tcPr>
            <w:tcW w:w="671" w:type="dxa"/>
            <w:gridSpan w:val="2"/>
            <w:shd w:val="clear" w:color="auto" w:fill="FFF2CC"/>
          </w:tcPr>
          <w:p w:rsidR="00524F4B" w:rsidRPr="00524F4B" w:rsidRDefault="00524F4B" w:rsidP="00524F4B">
            <w:pPr>
              <w:rPr>
                <w:rFonts w:cs="B Nazanin"/>
                <w:b/>
                <w:bCs/>
                <w:sz w:val="24"/>
                <w:szCs w:val="24"/>
                <w:rtl/>
              </w:rPr>
            </w:pPr>
            <w:r w:rsidRPr="00524F4B">
              <w:rPr>
                <w:rFonts w:cs="B Nazanin" w:hint="cs"/>
                <w:b/>
                <w:bCs/>
                <w:sz w:val="24"/>
                <w:szCs w:val="24"/>
                <w:rtl/>
              </w:rPr>
              <w:t>3</w:t>
            </w:r>
          </w:p>
        </w:tc>
        <w:tc>
          <w:tcPr>
            <w:tcW w:w="1618" w:type="dxa"/>
            <w:shd w:val="clear" w:color="auto" w:fill="auto"/>
          </w:tcPr>
          <w:p w:rsidR="00524F4B" w:rsidRPr="00524F4B" w:rsidRDefault="00524F4B" w:rsidP="00524F4B">
            <w:pPr>
              <w:rPr>
                <w:rFonts w:cs="B Nazanin"/>
                <w:b/>
                <w:bCs/>
                <w:sz w:val="24"/>
                <w:szCs w:val="24"/>
                <w:rtl/>
              </w:rPr>
            </w:pPr>
            <w:r w:rsidRPr="00524F4B">
              <w:rPr>
                <w:rFonts w:cs="B Nazanin" w:hint="cs"/>
                <w:b/>
                <w:bCs/>
                <w:sz w:val="24"/>
                <w:szCs w:val="24"/>
                <w:rtl/>
              </w:rPr>
              <w:t>خزنده</w:t>
            </w:r>
          </w:p>
        </w:tc>
        <w:tc>
          <w:tcPr>
            <w:tcW w:w="1708" w:type="dxa"/>
            <w:gridSpan w:val="2"/>
            <w:shd w:val="clear" w:color="auto" w:fill="FFF2CC"/>
          </w:tcPr>
          <w:p w:rsidR="00524F4B" w:rsidRPr="00524F4B" w:rsidRDefault="00524F4B" w:rsidP="00524F4B">
            <w:pPr>
              <w:rPr>
                <w:rFonts w:cs="B Nazanin"/>
                <w:b/>
                <w:bCs/>
                <w:sz w:val="24"/>
                <w:szCs w:val="24"/>
                <w:rtl/>
              </w:rPr>
            </w:pPr>
            <w:r w:rsidRPr="00524F4B">
              <w:rPr>
                <w:rFonts w:cs="B Nazanin" w:hint="cs"/>
                <w:b/>
                <w:bCs/>
                <w:sz w:val="24"/>
                <w:szCs w:val="24"/>
                <w:rtl/>
              </w:rPr>
              <w:t>195</w:t>
            </w:r>
          </w:p>
        </w:tc>
        <w:tc>
          <w:tcPr>
            <w:tcW w:w="1431" w:type="dxa"/>
            <w:gridSpan w:val="3"/>
            <w:shd w:val="clear" w:color="auto" w:fill="auto"/>
          </w:tcPr>
          <w:p w:rsidR="00524F4B" w:rsidRPr="00524F4B" w:rsidRDefault="00524F4B" w:rsidP="00524F4B">
            <w:pPr>
              <w:rPr>
                <w:rFonts w:cs="B Nazanin"/>
                <w:b/>
                <w:bCs/>
                <w:sz w:val="24"/>
                <w:szCs w:val="24"/>
                <w:rtl/>
              </w:rPr>
            </w:pPr>
            <w:r w:rsidRPr="00524F4B">
              <w:rPr>
                <w:rFonts w:cs="B Nazanin" w:hint="cs"/>
                <w:b/>
                <w:bCs/>
                <w:sz w:val="24"/>
                <w:szCs w:val="24"/>
                <w:rtl/>
              </w:rPr>
              <w:t>-</w:t>
            </w:r>
          </w:p>
        </w:tc>
      </w:tr>
      <w:tr w:rsidR="00524F4B" w:rsidRPr="00524F4B" w:rsidTr="00B85884">
        <w:trPr>
          <w:gridBefore w:val="1"/>
          <w:gridAfter w:val="1"/>
          <w:wBefore w:w="42" w:type="dxa"/>
          <w:wAfter w:w="166" w:type="dxa"/>
          <w:trHeight w:val="527"/>
          <w:jc w:val="center"/>
        </w:trPr>
        <w:tc>
          <w:tcPr>
            <w:tcW w:w="2268" w:type="dxa"/>
            <w:gridSpan w:val="3"/>
            <w:shd w:val="clear" w:color="auto" w:fill="CCC0D9"/>
          </w:tcPr>
          <w:p w:rsidR="00524F4B" w:rsidRPr="00524F4B" w:rsidRDefault="00524F4B" w:rsidP="00524F4B">
            <w:pPr>
              <w:rPr>
                <w:rFonts w:cs="B Nazanin"/>
                <w:b/>
                <w:bCs/>
                <w:sz w:val="24"/>
                <w:szCs w:val="24"/>
                <w:rtl/>
              </w:rPr>
            </w:pPr>
            <w:r w:rsidRPr="00524F4B">
              <w:rPr>
                <w:rFonts w:cs="B Nazanin" w:hint="cs"/>
                <w:b/>
                <w:bCs/>
                <w:sz w:val="24"/>
                <w:szCs w:val="24"/>
                <w:rtl/>
              </w:rPr>
              <w:t>جمع کل</w:t>
            </w:r>
          </w:p>
        </w:tc>
        <w:tc>
          <w:tcPr>
            <w:tcW w:w="1701" w:type="dxa"/>
            <w:gridSpan w:val="2"/>
            <w:shd w:val="clear" w:color="auto" w:fill="CCC0D9"/>
          </w:tcPr>
          <w:p w:rsidR="00524F4B" w:rsidRPr="00524F4B" w:rsidRDefault="00524F4B" w:rsidP="00524F4B">
            <w:pPr>
              <w:rPr>
                <w:rFonts w:cs="B Nazanin"/>
                <w:b/>
                <w:bCs/>
                <w:sz w:val="24"/>
                <w:szCs w:val="24"/>
                <w:rtl/>
              </w:rPr>
            </w:pPr>
            <w:r w:rsidRPr="00524F4B">
              <w:rPr>
                <w:rFonts w:cs="B Nazanin" w:hint="cs"/>
                <w:b/>
                <w:bCs/>
                <w:sz w:val="24"/>
                <w:szCs w:val="24"/>
                <w:rtl/>
              </w:rPr>
              <w:t>549</w:t>
            </w:r>
          </w:p>
        </w:tc>
        <w:tc>
          <w:tcPr>
            <w:tcW w:w="1251" w:type="dxa"/>
            <w:shd w:val="clear" w:color="auto" w:fill="CCC0D9"/>
          </w:tcPr>
          <w:p w:rsidR="00524F4B" w:rsidRPr="00524F4B" w:rsidRDefault="00524F4B" w:rsidP="00524F4B">
            <w:pPr>
              <w:rPr>
                <w:rFonts w:cs="B Nazanin"/>
                <w:b/>
                <w:bCs/>
                <w:sz w:val="24"/>
                <w:szCs w:val="24"/>
                <w:rtl/>
              </w:rPr>
            </w:pPr>
            <w:r w:rsidRPr="00524F4B">
              <w:rPr>
                <w:rFonts w:cs="B Nazanin" w:hint="cs"/>
                <w:b/>
                <w:bCs/>
                <w:sz w:val="24"/>
                <w:szCs w:val="24"/>
                <w:rtl/>
              </w:rPr>
              <w:t>31</w:t>
            </w:r>
          </w:p>
        </w:tc>
      </w:tr>
    </w:tbl>
    <w:p w:rsidR="00244FE8" w:rsidRDefault="00244FE8" w:rsidP="00BE2ED8">
      <w:pPr>
        <w:rPr>
          <w:rFonts w:cs="B Nazanin"/>
          <w:sz w:val="24"/>
          <w:szCs w:val="24"/>
          <w:rtl/>
        </w:rPr>
      </w:pPr>
    </w:p>
    <w:p w:rsidR="006F5CD7" w:rsidRDefault="00524F4B" w:rsidP="00BE2ED8">
      <w:pPr>
        <w:rPr>
          <w:rFonts w:cs="B Nazanin"/>
          <w:sz w:val="24"/>
          <w:szCs w:val="24"/>
          <w:rtl/>
        </w:rPr>
      </w:pPr>
      <w:r>
        <w:rPr>
          <w:rFonts w:cs="B Nazanin" w:hint="cs"/>
          <w:sz w:val="24"/>
          <w:szCs w:val="24"/>
          <w:rtl/>
        </w:rPr>
        <w:t>همچنین براساس ا ین جدول از 785 فرد بهبود یافته ، 549 فرد در طبیعت رهاسازی (70 درصد) شده و 31 مورد</w:t>
      </w:r>
      <w:r w:rsidR="00C42636">
        <w:rPr>
          <w:rFonts w:cs="B Nazanin" w:hint="cs"/>
          <w:sz w:val="24"/>
          <w:szCs w:val="24"/>
          <w:rtl/>
        </w:rPr>
        <w:t>(4 درصد)</w:t>
      </w:r>
      <w:r>
        <w:rPr>
          <w:rFonts w:cs="B Nazanin" w:hint="cs"/>
          <w:sz w:val="24"/>
          <w:szCs w:val="24"/>
          <w:rtl/>
        </w:rPr>
        <w:t xml:space="preserve"> به دلیل عدم امکان بازگشت به طبیعت (</w:t>
      </w:r>
      <w:r w:rsidRPr="00C42636">
        <w:rPr>
          <w:rFonts w:cs="B Nazanin" w:hint="cs"/>
          <w:sz w:val="24"/>
          <w:szCs w:val="24"/>
          <w:u w:val="single"/>
          <w:rtl/>
        </w:rPr>
        <w:t>نقص عضو، دستی شدن قبل از ارجاع به کلینیک توسط صاحب قبلی، غیر بومی بودن گونه و ممنوعیت رهاسازی گونه در طبیعت بر اساس قانون مثل انوا</w:t>
      </w:r>
      <w:r w:rsidR="00BE2ED8">
        <w:rPr>
          <w:rFonts w:cs="B Nazanin" w:hint="cs"/>
          <w:sz w:val="24"/>
          <w:szCs w:val="24"/>
          <w:u w:val="single"/>
          <w:rtl/>
        </w:rPr>
        <w:t>ع</w:t>
      </w:r>
      <w:r w:rsidRPr="00C42636">
        <w:rPr>
          <w:rFonts w:cs="B Nazanin" w:hint="cs"/>
          <w:sz w:val="24"/>
          <w:szCs w:val="24"/>
          <w:u w:val="single"/>
          <w:rtl/>
        </w:rPr>
        <w:t>میمونها ، راکون و.....)</w:t>
      </w:r>
      <w:r w:rsidR="00C42636">
        <w:rPr>
          <w:rFonts w:cs="B Nazanin" w:hint="cs"/>
          <w:sz w:val="24"/>
          <w:szCs w:val="24"/>
          <w:u w:val="single"/>
          <w:rtl/>
        </w:rPr>
        <w:t xml:space="preserve"> </w:t>
      </w:r>
      <w:r w:rsidR="00C42636" w:rsidRPr="00C42636">
        <w:rPr>
          <w:rFonts w:cs="B Nazanin" w:hint="cs"/>
          <w:sz w:val="24"/>
          <w:szCs w:val="24"/>
          <w:rtl/>
        </w:rPr>
        <w:t>به مراکز نگهداری مجاز ارجاع داده شده اند</w:t>
      </w:r>
      <w:r w:rsidR="00C42636">
        <w:rPr>
          <w:rFonts w:cs="B Nazanin" w:hint="cs"/>
          <w:sz w:val="24"/>
          <w:szCs w:val="24"/>
          <w:rtl/>
        </w:rPr>
        <w:t>.</w:t>
      </w:r>
      <w:r w:rsidR="006F5CD7">
        <w:rPr>
          <w:rFonts w:cs="B Nazanin" w:hint="cs"/>
          <w:sz w:val="24"/>
          <w:szCs w:val="24"/>
          <w:rtl/>
        </w:rPr>
        <w:t xml:space="preserve"> </w:t>
      </w:r>
      <w:r w:rsidR="00281412" w:rsidRPr="00281412">
        <w:rPr>
          <w:rFonts w:cs="B Nazanin" w:hint="cs"/>
          <w:sz w:val="24"/>
          <w:szCs w:val="24"/>
          <w:u w:val="single"/>
          <w:rtl/>
        </w:rPr>
        <w:t xml:space="preserve">و بقیه هنوز در کلینیک تحت تیمار و درمان هستند </w:t>
      </w:r>
      <w:r w:rsidR="00281412">
        <w:rPr>
          <w:rFonts w:cs="B Nazanin" w:hint="cs"/>
          <w:sz w:val="24"/>
          <w:szCs w:val="24"/>
          <w:rtl/>
        </w:rPr>
        <w:t>.</w:t>
      </w:r>
    </w:p>
    <w:p w:rsidR="00C42636" w:rsidRDefault="006F5CD7" w:rsidP="00281412">
      <w:pPr>
        <w:rPr>
          <w:rFonts w:cs="B Nazanin"/>
          <w:sz w:val="24"/>
          <w:szCs w:val="24"/>
          <w:rtl/>
        </w:rPr>
      </w:pPr>
      <w:r>
        <w:rPr>
          <w:rFonts w:cs="B Nazanin" w:hint="cs"/>
          <w:sz w:val="24"/>
          <w:szCs w:val="24"/>
          <w:rtl/>
        </w:rPr>
        <w:t xml:space="preserve">در مورد اینکه داده ای از موفقیت بقای آنها در طبیعت داده نشده است، با توجه به نوع زیست این گونه ها و وسعت مناطق طبیعی کشور و اینکه بخش عمده ای از این گونه ها را پرندگان از جمله عقاب سانان تشکیل می دهند پایش لحظه ای آنها امکانپذیر نیست </w:t>
      </w:r>
      <w:r w:rsidR="00281412">
        <w:rPr>
          <w:rFonts w:cs="B Nazanin" w:hint="cs"/>
          <w:sz w:val="24"/>
          <w:szCs w:val="24"/>
          <w:rtl/>
        </w:rPr>
        <w:t xml:space="preserve">وتنها با نصب ردیاب های ماهواره ای قابل رصد هستند که به دلایل مختلف از جمله قیمت خیلی بالای این تجهیزات هیچ کشوری اقدام به نصب ردیاب بر روی تمام حیوانات رهاسازی شده نمی کند. بدیهی است </w:t>
      </w:r>
      <w:r>
        <w:rPr>
          <w:rFonts w:cs="B Nazanin" w:hint="cs"/>
          <w:sz w:val="24"/>
          <w:szCs w:val="24"/>
          <w:rtl/>
        </w:rPr>
        <w:t xml:space="preserve">در پایش های سالانه سرشماری، وضعیت گونه ها در طبیعت مورد پایش قرار می گیرد و در صورتی که تلفاتی غیر عادی مشاهده شود مورد بررسی قرار می گیرد. موارد ارجاع شده به مراکز نگهداری نیز مورد بازدیدهای ماهانه کارشناسان سازمان قرار می گیرد که مستندات مربوط </w:t>
      </w:r>
      <w:r w:rsidR="00432145">
        <w:rPr>
          <w:rFonts w:cs="B Nazanin" w:hint="cs"/>
          <w:sz w:val="24"/>
          <w:szCs w:val="24"/>
          <w:rtl/>
        </w:rPr>
        <w:t xml:space="preserve">به </w:t>
      </w:r>
      <w:r>
        <w:rPr>
          <w:rFonts w:cs="B Nazanin" w:hint="cs"/>
          <w:sz w:val="24"/>
          <w:szCs w:val="24"/>
          <w:rtl/>
        </w:rPr>
        <w:t xml:space="preserve">این بازدید ها در دفتر موجود و قابل ارائه می باشد. </w:t>
      </w:r>
    </w:p>
    <w:p w:rsidR="00575B6F" w:rsidRDefault="00575B6F" w:rsidP="00281412">
      <w:pPr>
        <w:rPr>
          <w:rFonts w:cs="B Nazanin"/>
          <w:sz w:val="24"/>
          <w:szCs w:val="24"/>
          <w:rtl/>
        </w:rPr>
      </w:pPr>
      <w:bookmarkStart w:id="0" w:name="_GoBack"/>
      <w:bookmarkEnd w:id="0"/>
    </w:p>
    <w:sectPr w:rsidR="00575B6F" w:rsidSect="00D63970">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60B" w:rsidRDefault="0037760B" w:rsidP="00FE5691">
      <w:pPr>
        <w:spacing w:after="0" w:line="240" w:lineRule="auto"/>
      </w:pPr>
      <w:r>
        <w:separator/>
      </w:r>
    </w:p>
  </w:endnote>
  <w:endnote w:type="continuationSeparator" w:id="0">
    <w:p w:rsidR="0037760B" w:rsidRDefault="0037760B" w:rsidP="00FE5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60B" w:rsidRDefault="0037760B" w:rsidP="00FE5691">
      <w:pPr>
        <w:spacing w:after="0" w:line="240" w:lineRule="auto"/>
      </w:pPr>
      <w:r>
        <w:separator/>
      </w:r>
    </w:p>
  </w:footnote>
  <w:footnote w:type="continuationSeparator" w:id="0">
    <w:p w:rsidR="0037760B" w:rsidRDefault="0037760B" w:rsidP="00FE56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7B6D92"/>
    <w:multiLevelType w:val="hybridMultilevel"/>
    <w:tmpl w:val="B51EB60A"/>
    <w:lvl w:ilvl="0" w:tplc="5A3AF8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48F"/>
    <w:rsid w:val="001309E6"/>
    <w:rsid w:val="00244FE8"/>
    <w:rsid w:val="00281412"/>
    <w:rsid w:val="002F0794"/>
    <w:rsid w:val="0037760B"/>
    <w:rsid w:val="003A0A38"/>
    <w:rsid w:val="003F30CD"/>
    <w:rsid w:val="00432145"/>
    <w:rsid w:val="0052048F"/>
    <w:rsid w:val="00524F4B"/>
    <w:rsid w:val="00556B09"/>
    <w:rsid w:val="00575B6F"/>
    <w:rsid w:val="00586580"/>
    <w:rsid w:val="005B68AF"/>
    <w:rsid w:val="006779F3"/>
    <w:rsid w:val="006F5CD7"/>
    <w:rsid w:val="00720CD2"/>
    <w:rsid w:val="007937CB"/>
    <w:rsid w:val="008D6987"/>
    <w:rsid w:val="009E6CE8"/>
    <w:rsid w:val="00A60F47"/>
    <w:rsid w:val="00B85884"/>
    <w:rsid w:val="00BE2ED8"/>
    <w:rsid w:val="00C42636"/>
    <w:rsid w:val="00C53EF3"/>
    <w:rsid w:val="00CA257E"/>
    <w:rsid w:val="00CD2A9D"/>
    <w:rsid w:val="00CD3D67"/>
    <w:rsid w:val="00D63970"/>
    <w:rsid w:val="00D94A34"/>
    <w:rsid w:val="00EB33C2"/>
    <w:rsid w:val="00EB4FB2"/>
    <w:rsid w:val="00EF2F25"/>
    <w:rsid w:val="00FB5395"/>
    <w:rsid w:val="00FE569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99F0D"/>
  <w15:chartTrackingRefBased/>
  <w15:docId w15:val="{C3B68483-25E7-4559-ADEE-ED7BB76E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048F"/>
    <w:pPr>
      <w:ind w:left="720"/>
      <w:contextualSpacing/>
    </w:pPr>
  </w:style>
  <w:style w:type="paragraph" w:styleId="Header">
    <w:name w:val="header"/>
    <w:basedOn w:val="Normal"/>
    <w:link w:val="HeaderChar"/>
    <w:uiPriority w:val="99"/>
    <w:unhideWhenUsed/>
    <w:rsid w:val="00FE56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5691"/>
  </w:style>
  <w:style w:type="paragraph" w:styleId="Footer">
    <w:name w:val="footer"/>
    <w:basedOn w:val="Normal"/>
    <w:link w:val="FooterChar"/>
    <w:uiPriority w:val="99"/>
    <w:unhideWhenUsed/>
    <w:rsid w:val="00FE56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5691"/>
  </w:style>
  <w:style w:type="table" w:styleId="TableGrid">
    <w:name w:val="Table Grid"/>
    <w:basedOn w:val="TableNormal"/>
    <w:uiPriority w:val="39"/>
    <w:rsid w:val="00244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800</Words>
  <Characters>4564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shohreh Abdollahi</dc:creator>
  <cp:keywords/>
  <dc:description/>
  <cp:lastModifiedBy>shohreh Abdollahi</cp:lastModifiedBy>
  <cp:revision>4</cp:revision>
  <cp:lastPrinted>2025-06-02T12:01:00Z</cp:lastPrinted>
  <dcterms:created xsi:type="dcterms:W3CDTF">2025-10-08T08:11:00Z</dcterms:created>
  <dcterms:modified xsi:type="dcterms:W3CDTF">2025-10-08T08:14:00Z</dcterms:modified>
</cp:coreProperties>
</file>