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1-Accent4"/>
        <w:tblpPr w:leftFromText="180" w:rightFromText="180" w:vertAnchor="text" w:horzAnchor="margin" w:tblpY="-383"/>
        <w:tblW w:w="95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695"/>
        <w:gridCol w:w="1845"/>
      </w:tblGrid>
      <w:tr w:rsidR="00AE64C7" w:rsidTr="007B2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2F046E" w:rsidRDefault="00AE64C7" w:rsidP="00AE64C7">
            <w:pPr>
              <w:bidi/>
              <w:spacing w:before="240"/>
              <w:jc w:val="center"/>
              <w:rPr>
                <w:rFonts w:cs="B Titr"/>
                <w:b w:val="0"/>
                <w:bCs w:val="0"/>
                <w:sz w:val="32"/>
                <w:szCs w:val="32"/>
                <w:rtl/>
                <w:lang w:bidi="fa-IR"/>
              </w:rPr>
            </w:pPr>
            <w:r w:rsidRPr="007B261D">
              <w:rPr>
                <w:rFonts w:cs="B Titr" w:hint="cs"/>
                <w:color w:val="5B9BD5" w:themeColor="accent1"/>
                <w:sz w:val="24"/>
                <w:szCs w:val="24"/>
                <w:rtl/>
                <w:lang w:bidi="fa-IR"/>
              </w:rPr>
              <w:t>طرح توسعه و تثبیت ظرفیت پالایشگاه آبادان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94315">
              <w:rPr>
                <w:rFonts w:cs="B Titr" w:hint="cs"/>
                <w:sz w:val="24"/>
                <w:szCs w:val="24"/>
                <w:rtl/>
                <w:lang w:bidi="fa-IR"/>
              </w:rPr>
              <w:t>نام طرح</w:t>
            </w:r>
          </w:p>
        </w:tc>
      </w:tr>
      <w:tr w:rsidR="00AE64C7" w:rsidTr="007B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تثبیت ظرفیت پالایشی پالایشگاه آبادان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تولید محصولات بر اساس استاندارد یورو 5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کاهش آلاینده‌های 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ز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ست‌مح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ط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افزایش درصد تولید گازوئیل و بنزین با بهبود 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فن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ور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 تولید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کاهش تولید نفت کوره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D94315">
              <w:rPr>
                <w:rFonts w:cs="B Titr" w:hint="cs"/>
                <w:sz w:val="24"/>
                <w:szCs w:val="24"/>
                <w:rtl/>
              </w:rPr>
              <w:t>اهداف</w:t>
            </w:r>
          </w:p>
        </w:tc>
      </w:tr>
      <w:tr w:rsidR="00AE64C7" w:rsidTr="007B261D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تثبیت ظرفیت پالایشگاه در ظرفیت پالایش 360 هزار بشکه در روز (150+210) با احداث واحدهای جدید و جمع‌آوری واحدهای قدیمی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94315">
              <w:rPr>
                <w:rFonts w:cs="B Titr" w:hint="cs"/>
                <w:sz w:val="24"/>
                <w:szCs w:val="24"/>
                <w:rtl/>
                <w:lang w:bidi="fa-IR"/>
              </w:rPr>
              <w:t>شرح کار</w:t>
            </w:r>
          </w:p>
        </w:tc>
      </w:tr>
      <w:tr w:rsidR="00AE64C7" w:rsidTr="007B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0A6AD7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0A6AD7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مهندسی</w:t>
            </w:r>
            <w:r w:rsidRPr="000A6AD7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 xml:space="preserve"> (E)</w:t>
            </w:r>
            <w:r w:rsidRPr="000A6AD7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: تهیه مدارک و مشخصات فنی، مهندسی خرید، مدارک و نقشه های مورد نیاز برای اجرا و راه اندازی : 10787 مدرک</w:t>
            </w:r>
          </w:p>
          <w:p w:rsidR="00AE64C7" w:rsidRPr="00476D50" w:rsidRDefault="00AE64C7" w:rsidP="00AE64C7">
            <w:pPr>
              <w:pStyle w:val="ListParagraph"/>
              <w:bidi/>
              <w:ind w:left="577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خرید و تأمین کالا و مصالح  </w:t>
            </w:r>
            <w:r w:rsidRPr="00476D50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(P)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: 468 بسته خرید</w:t>
            </w:r>
          </w:p>
          <w:p w:rsidR="00AE64C7" w:rsidRPr="00476D50" w:rsidRDefault="00AE64C7" w:rsidP="00AE64C7">
            <w:pPr>
              <w:pStyle w:val="ListParagraph"/>
              <w:bidi/>
              <w:ind w:left="577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عملیات اجرایی(</w:t>
            </w:r>
            <w:r w:rsidRPr="00476D50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C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) : 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شمع کوبی :  15000عدد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لوله‌کش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 زیرزمینی: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169000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اینچ قطر 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لوله‌کش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ی 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روزم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  <w:lang w:bidi="fa-IR"/>
              </w:rPr>
              <w:t>ن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ی: 1300000 اینچ قطر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بتن‌ریزی : 160000 مترمکعب 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نصب تجهیزات :  30000تن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نصب سازه‌های فلزی :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16000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تن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کابل‌کشی الکتریکی :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1320000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متر</w:t>
            </w:r>
          </w:p>
          <w:p w:rsidR="00AE64C7" w:rsidRPr="00476D50" w:rsidRDefault="00AE64C7" w:rsidP="00AE64C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360" w:hanging="288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کابل‌کشی ابزار دقیق : 1100000 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متر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94315">
              <w:rPr>
                <w:rFonts w:cs="B Titr" w:hint="cs"/>
                <w:sz w:val="24"/>
                <w:szCs w:val="24"/>
                <w:rtl/>
                <w:lang w:bidi="fa-IR"/>
              </w:rPr>
              <w:t>احجام کار</w:t>
            </w:r>
          </w:p>
        </w:tc>
      </w:tr>
      <w:tr w:rsidR="00AE64C7" w:rsidTr="007B261D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476D50" w:rsidRDefault="00AE64C7" w:rsidP="00AE64C7">
            <w:pPr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ريالی: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6/3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میلیارد ريال از محل منابع داخلی</w:t>
            </w:r>
          </w:p>
          <w:p w:rsidR="00AE64C7" w:rsidRPr="00476D50" w:rsidRDefault="00AE64C7" w:rsidP="00AE64C7">
            <w:pPr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ارزی: 2/8 میلیارد یوآن از طریق فاینانس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D94315">
              <w:rPr>
                <w:rFonts w:cs="B Titr" w:hint="cs"/>
                <w:sz w:val="24"/>
                <w:szCs w:val="24"/>
                <w:rtl/>
              </w:rPr>
              <w:t>میزان سرمایه</w:t>
            </w:r>
          </w:p>
        </w:tc>
      </w:tr>
      <w:tr w:rsidR="00AE64C7" w:rsidTr="007B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476D50" w:rsidRDefault="00AE64C7" w:rsidP="00AE64C7">
            <w:pPr>
              <w:bidi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کنسرسیوم </w:t>
            </w:r>
            <w:r w:rsidRPr="00476D50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شرکت‌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طراحی و ساختمان نفت (</w:t>
            </w:r>
            <w:r w:rsidRPr="00476D50">
              <w:rPr>
                <w:rFonts w:cs="B Nazanin"/>
                <w:b w:val="0"/>
                <w:bCs w:val="0"/>
                <w:sz w:val="28"/>
                <w:szCs w:val="28"/>
              </w:rPr>
              <w:t>ODCC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)</w:t>
            </w:r>
          </w:p>
          <w:p w:rsidR="00AE64C7" w:rsidRPr="00476D50" w:rsidRDefault="00AE64C7" w:rsidP="00AE64C7">
            <w:pPr>
              <w:bidi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و ساینوپک(</w:t>
            </w:r>
            <w:r w:rsidRPr="00476D50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SEI</w:t>
            </w:r>
            <w:r w:rsidRPr="00476D50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</w:rPr>
            </w:pPr>
            <w:r w:rsidRPr="00D94315">
              <w:rPr>
                <w:rFonts w:cs="B Titr" w:hint="cs"/>
                <w:sz w:val="24"/>
                <w:szCs w:val="24"/>
                <w:rtl/>
              </w:rPr>
              <w:t>پیمانکار</w:t>
            </w:r>
          </w:p>
        </w:tc>
      </w:tr>
      <w:tr w:rsidR="00AE64C7" w:rsidTr="007B261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5" w:type="dxa"/>
            <w:shd w:val="clear" w:color="auto" w:fill="FFFFFF" w:themeFill="background1"/>
          </w:tcPr>
          <w:p w:rsidR="00AE64C7" w:rsidRPr="00476D50" w:rsidRDefault="00AE64C7" w:rsidP="00AE64C7">
            <w:pPr>
              <w:bidi/>
              <w:spacing w:before="240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476D50">
              <w:rPr>
                <w:rFonts w:cs="B Nazanin"/>
                <w:b w:val="0"/>
                <w:bCs w:val="0"/>
                <w:sz w:val="28"/>
                <w:szCs w:val="28"/>
              </w:rPr>
              <w:t>EPC+F</w:t>
            </w:r>
          </w:p>
        </w:tc>
        <w:tc>
          <w:tcPr>
            <w:tcW w:w="1845" w:type="dxa"/>
            <w:shd w:val="clear" w:color="auto" w:fill="FFFFFF" w:themeFill="background1"/>
          </w:tcPr>
          <w:p w:rsidR="00AE64C7" w:rsidRPr="00D94315" w:rsidRDefault="00AE64C7" w:rsidP="00AE64C7">
            <w:pPr>
              <w:bidi/>
              <w:spacing w:before="24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94315">
              <w:rPr>
                <w:rFonts w:cs="B Titr" w:hint="cs"/>
                <w:sz w:val="24"/>
                <w:szCs w:val="24"/>
                <w:rtl/>
                <w:lang w:bidi="fa-IR"/>
              </w:rPr>
              <w:t>نوع قرارداد</w:t>
            </w:r>
          </w:p>
        </w:tc>
      </w:tr>
    </w:tbl>
    <w:p w:rsidR="000F365B" w:rsidRDefault="000F365B">
      <w:bookmarkStart w:id="0" w:name="_GoBack"/>
      <w:bookmarkEnd w:id="0"/>
    </w:p>
    <w:sectPr w:rsidR="000F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54637"/>
    <w:multiLevelType w:val="hybridMultilevel"/>
    <w:tmpl w:val="8064DB74"/>
    <w:lvl w:ilvl="0" w:tplc="401E49B8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7"/>
    <w:rsid w:val="000F365B"/>
    <w:rsid w:val="007B261D"/>
    <w:rsid w:val="00A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871CC-C5D0-4B05-B6B3-74005CC2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64C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E64C7"/>
    <w:rPr>
      <w:rFonts w:eastAsiaTheme="minorEastAsia"/>
    </w:rPr>
  </w:style>
  <w:style w:type="table" w:styleId="MediumGrid1-Accent4">
    <w:name w:val="Medium Grid 1 Accent 4"/>
    <w:basedOn w:val="TableNormal"/>
    <w:uiPriority w:val="67"/>
    <w:rsid w:val="00AE64C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2025-10-13T07:10:00Z</dcterms:created>
  <dcterms:modified xsi:type="dcterms:W3CDTF">2025-10-13T07:13:00Z</dcterms:modified>
</cp:coreProperties>
</file>